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4"/>
        <w:rPr>
          <w:rFonts w:ascii="Times New Roman" w:hAnsi="Times New Roman" w:cs="Times New Roman"/>
          <w:b/>
          <w:bCs/>
          <w:sz w:val="32"/>
          <w:szCs w:val="32"/>
          <w:lang w:val="sr-Cyrl-CS"/>
        </w:rPr>
      </w:pPr>
    </w:p>
    <w:p>
      <w:pPr>
        <w:pStyle w:val="114"/>
        <w:jc w:val="center"/>
        <w:rPr>
          <w:rFonts w:ascii="Times New Roman" w:hAnsi="Times New Roman" w:cs="Times New Roman"/>
          <w:b/>
          <w:bCs/>
          <w:sz w:val="32"/>
          <w:szCs w:val="32"/>
          <w:lang w:val="sr-Cyrl-CS"/>
        </w:rPr>
      </w:pPr>
      <w:r>
        <w:rPr>
          <w:rFonts w:ascii="Times New Roman" w:hAnsi="Times New Roman" w:cs="Times New Roman"/>
          <w:b/>
          <w:bCs/>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6" cstate="print"/>
                    <a:srcRect/>
                    <a:stretch>
                      <a:fillRect/>
                    </a:stretch>
                  </pic:blipFill>
                  <pic:spPr>
                    <a:xfrm>
                      <a:off x="0" y="0"/>
                      <a:ext cx="1962150" cy="1666875"/>
                    </a:xfrm>
                    <a:prstGeom prst="rect">
                      <a:avLst/>
                    </a:prstGeom>
                    <a:solidFill>
                      <a:srgbClr val="FFFFFF"/>
                    </a:solidFill>
                    <a:ln w="9525">
                      <a:noFill/>
                      <a:miter lim="800000"/>
                      <a:headEnd/>
                      <a:tailEnd/>
                    </a:ln>
                  </pic:spPr>
                </pic:pic>
              </a:graphicData>
            </a:graphic>
          </wp:anchor>
        </w:drawing>
      </w:r>
    </w:p>
    <w:p>
      <w:pPr>
        <w:rPr>
          <w:sz w:val="22"/>
          <w:szCs w:val="22"/>
          <w:lang w:val="sr-Cyrl-CS"/>
        </w:rPr>
      </w:pPr>
    </w:p>
    <w:p>
      <w:pPr>
        <w:rPr>
          <w:sz w:val="22"/>
          <w:szCs w:val="22"/>
          <w:lang w:val="sr-Cyrl-CS"/>
        </w:rPr>
      </w:pPr>
    </w:p>
    <w:p>
      <w:pPr>
        <w:rPr>
          <w:sz w:val="22"/>
          <w:szCs w:val="22"/>
          <w:lang w:val="sr-Cyrl-CS"/>
        </w:rPr>
      </w:pPr>
    </w:p>
    <w:p>
      <w:pPr>
        <w:jc w:val="center"/>
        <w:rPr>
          <w:sz w:val="22"/>
          <w:szCs w:val="22"/>
          <w:lang w:val="sr-Cyrl-CS"/>
        </w:rPr>
      </w:pPr>
    </w:p>
    <w:p>
      <w:pPr>
        <w:rPr>
          <w:sz w:val="22"/>
          <w:szCs w:val="22"/>
          <w:lang w:val="sr-Cyrl-CS"/>
        </w:rPr>
      </w:pPr>
    </w:p>
    <w:p>
      <w:pPr>
        <w:rPr>
          <w:sz w:val="22"/>
          <w:szCs w:val="22"/>
          <w:lang w:val="sr-Cyrl-CS"/>
        </w:rPr>
      </w:pPr>
    </w:p>
    <w:p>
      <w:pPr>
        <w:rPr>
          <w:sz w:val="22"/>
          <w:szCs w:val="22"/>
          <w:lang w:val="sr-Cyrl-CS"/>
        </w:rPr>
      </w:pPr>
    </w:p>
    <w:p>
      <w:pPr>
        <w:rPr>
          <w:sz w:val="22"/>
          <w:szCs w:val="22"/>
          <w:lang w:val="sr-Cyrl-CS"/>
        </w:rPr>
      </w:pPr>
    </w:p>
    <w:p>
      <w:pPr>
        <w:rPr>
          <w:sz w:val="22"/>
          <w:szCs w:val="22"/>
          <w:lang w:val="sr-Cyrl-CS"/>
        </w:rPr>
      </w:pPr>
    </w:p>
    <w:p>
      <w:pPr>
        <w:rPr>
          <w:sz w:val="22"/>
          <w:szCs w:val="22"/>
          <w:lang w:val="sr-Latn-CS"/>
        </w:rPr>
      </w:pPr>
    </w:p>
    <w:p>
      <w:pPr>
        <w:rPr>
          <w:sz w:val="22"/>
          <w:szCs w:val="22"/>
          <w:lang w:val="sr-Latn-CS"/>
        </w:rPr>
      </w:pPr>
    </w:p>
    <w:p>
      <w:pPr>
        <w:rPr>
          <w:sz w:val="22"/>
          <w:szCs w:val="22"/>
        </w:rPr>
      </w:pPr>
    </w:p>
    <w:p>
      <w:pPr>
        <w:jc w:val="center"/>
        <w:rPr>
          <w:rFonts w:ascii="Arial" w:hAnsi="Arial" w:cs="Arial"/>
          <w:b/>
          <w:sz w:val="32"/>
          <w:szCs w:val="32"/>
          <w:lang w:val="sr-Cyrl-CS"/>
        </w:rPr>
      </w:pPr>
      <w:r>
        <w:rPr>
          <w:rFonts w:ascii="Arial" w:hAnsi="Arial" w:cs="Arial"/>
          <w:b/>
          <w:sz w:val="32"/>
          <w:szCs w:val="32"/>
          <w:lang w:val="sr-Cyrl-CS"/>
        </w:rPr>
        <w:t>РЕПУБЛИКА СРБИЈА</w:t>
      </w:r>
    </w:p>
    <w:p>
      <w:pPr>
        <w:jc w:val="center"/>
        <w:rPr>
          <w:rFonts w:ascii="Arial" w:hAnsi="Arial" w:cs="Arial"/>
          <w:b/>
          <w:sz w:val="32"/>
          <w:szCs w:val="32"/>
          <w:lang w:val="sr-Cyrl-CS"/>
        </w:rPr>
      </w:pPr>
      <w:r>
        <w:rPr>
          <w:rFonts w:ascii="Arial" w:hAnsi="Arial" w:cs="Arial"/>
          <w:b/>
          <w:sz w:val="32"/>
          <w:szCs w:val="32"/>
          <w:lang w:val="sr-Cyrl-CS"/>
        </w:rPr>
        <w:t>ОПШТИНА БАТОЧИНА</w:t>
      </w:r>
    </w:p>
    <w:p>
      <w:pPr>
        <w:jc w:val="center"/>
        <w:rPr>
          <w:rFonts w:ascii="Arial" w:hAnsi="Arial" w:cs="Arial"/>
          <w:b/>
          <w:sz w:val="32"/>
          <w:szCs w:val="32"/>
        </w:rPr>
      </w:pPr>
      <w:r>
        <w:rPr>
          <w:rFonts w:ascii="Arial" w:hAnsi="Arial" w:cs="Arial"/>
          <w:b/>
          <w:sz w:val="32"/>
          <w:szCs w:val="32"/>
          <w:lang w:val="sr-Latn-CS"/>
        </w:rPr>
        <w:t>O</w:t>
      </w:r>
      <w:r>
        <w:rPr>
          <w:rFonts w:ascii="Arial" w:hAnsi="Arial" w:cs="Arial"/>
          <w:b/>
          <w:sz w:val="32"/>
          <w:szCs w:val="32"/>
        </w:rPr>
        <w:t>ПШТИНСКА УПРАВА</w:t>
      </w:r>
    </w:p>
    <w:p>
      <w:pPr>
        <w:pStyle w:val="114"/>
        <w:jc w:val="center"/>
        <w:rPr>
          <w:b/>
          <w:bCs/>
          <w:sz w:val="32"/>
          <w:szCs w:val="32"/>
          <w:lang w:val="sr-Cyrl-CS"/>
        </w:rPr>
      </w:pPr>
    </w:p>
    <w:p>
      <w:pPr>
        <w:rPr>
          <w:rFonts w:ascii="Arial" w:hAnsi="Arial" w:cs="Arial"/>
          <w:sz w:val="40"/>
          <w:szCs w:val="40"/>
          <w:lang w:val="sr-Latn-CS"/>
        </w:rPr>
      </w:pPr>
    </w:p>
    <w:p>
      <w:pPr>
        <w:rPr>
          <w:rFonts w:ascii="Arial" w:hAnsi="Arial" w:cs="Arial"/>
        </w:rPr>
      </w:pPr>
    </w:p>
    <w:p>
      <w:pPr>
        <w:jc w:val="center"/>
        <w:rPr>
          <w:rFonts w:ascii="Arial" w:hAnsi="Arial" w:cs="Arial"/>
          <w:b/>
          <w:sz w:val="32"/>
          <w:szCs w:val="32"/>
          <w:lang w:val="sr-Cyrl-CS"/>
        </w:rPr>
      </w:pPr>
      <w:r>
        <w:rPr>
          <w:rFonts w:ascii="Arial" w:hAnsi="Arial" w:cs="Arial"/>
          <w:b/>
          <w:sz w:val="32"/>
          <w:szCs w:val="32"/>
          <w:lang w:val="sr-Cyrl-CS"/>
        </w:rPr>
        <w:t>КОНКУРСНА ДОКУМЕНТАЦИЈА</w:t>
      </w:r>
    </w:p>
    <w:p>
      <w:pPr>
        <w:jc w:val="center"/>
        <w:rPr>
          <w:rFonts w:ascii="Arial" w:hAnsi="Arial" w:cs="Arial"/>
          <w:b/>
          <w:sz w:val="32"/>
          <w:szCs w:val="32"/>
          <w:lang w:val="sr-Cyrl-CS"/>
        </w:rPr>
      </w:pPr>
      <w:r>
        <w:rPr>
          <w:rFonts w:ascii="Arial" w:hAnsi="Arial" w:cs="Arial"/>
          <w:b/>
          <w:sz w:val="32"/>
          <w:szCs w:val="32"/>
          <w:lang w:val="sr-Cyrl-CS"/>
        </w:rPr>
        <w:t xml:space="preserve">БРОЈ </w:t>
      </w:r>
      <w:r>
        <w:rPr>
          <w:rFonts w:ascii="Arial" w:hAnsi="Arial" w:cs="Arial"/>
          <w:b/>
          <w:sz w:val="32"/>
          <w:szCs w:val="32"/>
        </w:rPr>
        <w:t>404-77</w:t>
      </w:r>
      <w:r>
        <w:rPr>
          <w:rFonts w:ascii="Arial" w:hAnsi="Arial" w:cs="Arial"/>
          <w:b/>
          <w:sz w:val="32"/>
          <w:szCs w:val="32"/>
          <w:lang w:val="sr-Cyrl-CS"/>
        </w:rPr>
        <w:t>/1</w:t>
      </w:r>
      <w:r>
        <w:rPr>
          <w:rFonts w:ascii="Arial" w:hAnsi="Arial" w:cs="Arial"/>
          <w:b/>
          <w:sz w:val="32"/>
          <w:szCs w:val="32"/>
        </w:rPr>
        <w:t>8</w:t>
      </w:r>
      <w:r>
        <w:rPr>
          <w:rFonts w:ascii="Arial" w:hAnsi="Arial" w:cs="Arial"/>
          <w:b/>
          <w:sz w:val="32"/>
          <w:szCs w:val="32"/>
          <w:lang w:val="sr-Cyrl-CS"/>
        </w:rPr>
        <w:t xml:space="preserve">-01 од </w:t>
      </w:r>
      <w:r>
        <w:rPr>
          <w:rFonts w:ascii="Arial" w:hAnsi="Arial" w:cs="Arial"/>
          <w:b/>
          <w:sz w:val="32"/>
          <w:szCs w:val="32"/>
        </w:rPr>
        <w:t>02</w:t>
      </w:r>
      <w:r>
        <w:rPr>
          <w:rFonts w:ascii="Arial" w:hAnsi="Arial" w:cs="Arial"/>
          <w:b/>
          <w:sz w:val="32"/>
          <w:szCs w:val="32"/>
          <w:lang w:val="sr-Cyrl-CS"/>
        </w:rPr>
        <w:t>.04.201</w:t>
      </w:r>
      <w:r>
        <w:rPr>
          <w:rFonts w:ascii="Arial" w:hAnsi="Arial" w:cs="Arial"/>
          <w:b/>
          <w:sz w:val="32"/>
          <w:szCs w:val="32"/>
        </w:rPr>
        <w:t>8</w:t>
      </w:r>
      <w:r>
        <w:rPr>
          <w:rFonts w:ascii="Arial" w:hAnsi="Arial" w:cs="Arial"/>
          <w:b/>
          <w:sz w:val="32"/>
          <w:szCs w:val="32"/>
          <w:lang w:val="sr-Cyrl-CS"/>
        </w:rPr>
        <w:t>.године</w:t>
      </w:r>
    </w:p>
    <w:p>
      <w:pPr>
        <w:jc w:val="center"/>
        <w:rPr>
          <w:rFonts w:ascii="Arial" w:hAnsi="Arial" w:cs="Arial"/>
          <w:b/>
          <w:sz w:val="32"/>
          <w:szCs w:val="32"/>
          <w:lang w:val="sr-Latn-CS"/>
        </w:rPr>
      </w:pPr>
      <w:r>
        <w:rPr>
          <w:rFonts w:ascii="Arial" w:hAnsi="Arial" w:cs="Arial"/>
          <w:b/>
          <w:sz w:val="32"/>
          <w:szCs w:val="32"/>
          <w:lang w:val="sr-Cyrl-CS"/>
        </w:rPr>
        <w:t>ПОСТУПАК ЈАВНЕ НАБАВКЕ МАЛЕ ВРЕДНОСТИ УСЛУГА</w:t>
      </w:r>
    </w:p>
    <w:p>
      <w:pPr>
        <w:ind w:left="-57"/>
        <w:jc w:val="center"/>
        <w:rPr>
          <w:rFonts w:ascii="Arial" w:hAnsi="Arial" w:cs="Arial"/>
          <w:b/>
          <w:sz w:val="32"/>
          <w:szCs w:val="32"/>
          <w:lang w:val="sr-Cyrl-CS"/>
        </w:rPr>
      </w:pPr>
      <w:r>
        <w:rPr>
          <w:rFonts w:ascii="Arial" w:hAnsi="Arial" w:cs="Arial"/>
          <w:b/>
          <w:sz w:val="32"/>
          <w:szCs w:val="32"/>
          <w:lang w:val="sr-Cyrl-CS"/>
        </w:rPr>
        <w:t>Набавка услуге израде пројектно-техничке документације за асвалтирање и рехабилитацију путева и улица</w:t>
      </w:r>
    </w:p>
    <w:p>
      <w:pPr>
        <w:rPr>
          <w:rFonts w:ascii="Arial" w:hAnsi="Arial" w:cs="Arial"/>
          <w:b/>
          <w:sz w:val="32"/>
          <w:szCs w:val="32"/>
          <w:lang w:val="sr-Cyrl-CS"/>
        </w:rPr>
      </w:pPr>
    </w:p>
    <w:p>
      <w:pPr>
        <w:rPr>
          <w:rFonts w:ascii="Arial" w:hAnsi="Arial" w:cs="Arial"/>
          <w:b/>
          <w:sz w:val="32"/>
          <w:szCs w:val="32"/>
          <w:lang w:val="sr-Cyrl-CS"/>
        </w:rPr>
      </w:pPr>
    </w:p>
    <w:p>
      <w:pPr>
        <w:numPr>
          <w:ilvl w:val="0"/>
          <w:numId w:val="2"/>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ИНТЕРНИ БРОЈ </w:t>
      </w:r>
      <w:r>
        <w:rPr>
          <w:rFonts w:ascii="Arial" w:hAnsi="Arial" w:cs="Arial"/>
          <w:b/>
          <w:sz w:val="32"/>
          <w:szCs w:val="32"/>
        </w:rPr>
        <w:t>6/18</w:t>
      </w:r>
      <w:r>
        <w:rPr>
          <w:rFonts w:ascii="Arial" w:hAnsi="Arial" w:cs="Arial"/>
          <w:b/>
          <w:sz w:val="32"/>
          <w:szCs w:val="32"/>
          <w:lang w:val="sr-Cyrl-CS"/>
        </w:rPr>
        <w:t xml:space="preserve">  -</w:t>
      </w:r>
    </w:p>
    <w:p>
      <w:pPr>
        <w:numPr>
          <w:ilvl w:val="0"/>
          <w:numId w:val="2"/>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БРОЈ НАБАВКЕ У ПЛАНУ ЈАВНИХ НАБАВКИ 1.2.4/18</w:t>
      </w:r>
    </w:p>
    <w:p>
      <w:pPr>
        <w:suppressAutoHyphens w:val="0"/>
        <w:autoSpaceDE w:val="0"/>
        <w:autoSpaceDN w:val="0"/>
        <w:adjustRightInd w:val="0"/>
        <w:spacing w:line="240" w:lineRule="auto"/>
        <w:rPr>
          <w:rFonts w:ascii="Arial" w:hAnsi="Arial" w:cs="Arial" w:eastAsiaTheme="minorHAnsi"/>
          <w:kern w:val="0"/>
          <w:lang w:val="sr-Cyrl-CS" w:eastAsia="en-US"/>
        </w:rPr>
      </w:pPr>
    </w:p>
    <w:p>
      <w:pPr>
        <w:suppressAutoHyphens w:val="0"/>
        <w:autoSpaceDE w:val="0"/>
        <w:autoSpaceDN w:val="0"/>
        <w:adjustRightInd w:val="0"/>
        <w:spacing w:line="240" w:lineRule="auto"/>
        <w:rPr>
          <w:rFonts w:ascii="Arial" w:hAnsi="Arial" w:cs="Arial" w:eastAsiaTheme="minorHAnsi"/>
          <w:kern w:val="0"/>
          <w:lang w:val="sr-Cyrl-CS" w:eastAsia="en-US"/>
        </w:rPr>
      </w:pPr>
    </w:p>
    <w:tbl>
      <w:tblPr>
        <w:tblStyle w:val="22"/>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3"/>
        <w:gridCol w:w="3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6523" w:type="dxa"/>
          </w:tcPr>
          <w:p>
            <w:pPr>
              <w:suppressAutoHyphens w:val="0"/>
              <w:autoSpaceDE w:val="0"/>
              <w:autoSpaceDN w:val="0"/>
              <w:adjustRightInd w:val="0"/>
              <w:spacing w:line="240" w:lineRule="auto"/>
              <w:rPr>
                <w:rFonts w:ascii="Arial" w:hAnsi="Arial" w:cs="Arial" w:eastAsiaTheme="minorHAnsi"/>
                <w:kern w:val="0"/>
                <w:lang w:eastAsia="en-US"/>
              </w:rPr>
            </w:pPr>
          </w:p>
        </w:tc>
        <w:tc>
          <w:tcPr>
            <w:tcW w:w="3331" w:type="dxa"/>
          </w:tcPr>
          <w:p>
            <w:pPr>
              <w:suppressAutoHyphens w:val="0"/>
              <w:autoSpaceDE w:val="0"/>
              <w:autoSpaceDN w:val="0"/>
              <w:adjustRightInd w:val="0"/>
              <w:spacing w:line="240" w:lineRule="auto"/>
              <w:rPr>
                <w:rFonts w:ascii="Arial" w:hAnsi="Arial" w:cs="Arial" w:eastAsiaTheme="minorHAnsi"/>
                <w:kern w:val="0"/>
                <w:lang w:eastAsia="en-US"/>
              </w:rPr>
            </w:pPr>
            <w:r>
              <w:rPr>
                <w:rFonts w:ascii="Arial" w:hAnsi="Arial" w:cs="Arial" w:eastAsiaTheme="minorHAnsi"/>
                <w:kern w:val="0"/>
                <w:lang w:eastAsia="en-US"/>
              </w:rPr>
              <w:t>Датум и време: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jc w:val="center"/>
        </w:trPr>
        <w:tc>
          <w:tcPr>
            <w:tcW w:w="6523" w:type="dxa"/>
          </w:tcPr>
          <w:p>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r>
              <w:fldChar w:fldCharType="begin"/>
            </w:r>
            <w:r>
              <w:instrText xml:space="preserve"> HYPERLINK "http://www.sobatocina.org.rs" </w:instrText>
            </w:r>
            <w:r>
              <w:fldChar w:fldCharType="separate"/>
            </w:r>
            <w:r>
              <w:rPr>
                <w:rStyle w:val="21"/>
                <w:rFonts w:ascii="Arial" w:hAnsi="Arial" w:cs="Arial"/>
                <w:lang w:val="sr-Latn-CS"/>
              </w:rPr>
              <w:t>www.sobatocina.org.rs</w:t>
            </w:r>
            <w:r>
              <w:rPr>
                <w:rStyle w:val="21"/>
                <w:rFonts w:ascii="Arial" w:hAnsi="Arial" w:cs="Arial"/>
                <w:lang w:val="sr-Latn-CS"/>
              </w:rPr>
              <w:fldChar w:fldCharType="end"/>
            </w:r>
          </w:p>
        </w:tc>
        <w:tc>
          <w:tcPr>
            <w:tcW w:w="3331" w:type="dxa"/>
          </w:tcPr>
          <w:p>
            <w:pPr>
              <w:autoSpaceDE w:val="0"/>
              <w:autoSpaceDN w:val="0"/>
              <w:adjustRightInd w:val="0"/>
              <w:spacing w:line="240" w:lineRule="auto"/>
              <w:rPr>
                <w:rFonts w:ascii="Arial" w:hAnsi="Arial" w:cs="Arial"/>
                <w:b/>
              </w:rPr>
            </w:pPr>
          </w:p>
          <w:p>
            <w:pPr>
              <w:autoSpaceDE w:val="0"/>
              <w:autoSpaceDN w:val="0"/>
              <w:adjustRightInd w:val="0"/>
              <w:spacing w:line="240" w:lineRule="auto"/>
              <w:rPr>
                <w:rFonts w:ascii="Arial" w:hAnsi="Arial" w:cs="Arial"/>
                <w:b/>
              </w:rPr>
            </w:pPr>
            <w:r>
              <w:rPr>
                <w:rFonts w:ascii="Arial" w:hAnsi="Arial" w:cs="Arial"/>
                <w:b/>
              </w:rPr>
              <w:t>0</w:t>
            </w:r>
            <w:r>
              <w:rPr>
                <w:rFonts w:ascii="Arial" w:hAnsi="Arial" w:cs="Arial"/>
                <w:b/>
                <w:lang w:val="sr-Cyrl-CS"/>
              </w:rPr>
              <w:t>2</w:t>
            </w:r>
            <w:r>
              <w:rPr>
                <w:rFonts w:ascii="Arial" w:hAnsi="Arial" w:cs="Arial"/>
                <w:b/>
              </w:rPr>
              <w:t>.04.201</w:t>
            </w:r>
            <w:r>
              <w:rPr>
                <w:rFonts w:ascii="Arial" w:hAnsi="Arial" w:cs="Arial"/>
                <w:b/>
                <w:lang w:val="sr-Cyrl-CS"/>
              </w:rPr>
              <w:t>8</w:t>
            </w:r>
            <w:r>
              <w:rPr>
                <w:rFonts w:ascii="Arial" w:hAnsi="Arial" w:cs="Arial"/>
                <w:b/>
              </w:rPr>
              <w:t>.године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6523" w:type="dxa"/>
          </w:tcPr>
          <w:p>
            <w:pPr>
              <w:suppressAutoHyphens w:val="0"/>
              <w:autoSpaceDE w:val="0"/>
              <w:autoSpaceDN w:val="0"/>
              <w:adjustRightInd w:val="0"/>
              <w:spacing w:line="240" w:lineRule="auto"/>
              <w:rPr>
                <w:rFonts w:ascii="Arial" w:hAnsi="Arial" w:cs="Arial" w:eastAsiaTheme="minorHAnsi"/>
                <w:kern w:val="0"/>
                <w:lang w:eastAsia="en-US"/>
              </w:rPr>
            </w:pPr>
            <w:r>
              <w:rPr>
                <w:rFonts w:ascii="Arial" w:hAnsi="Arial" w:cs="Arial" w:eastAsiaTheme="minorHAnsi"/>
                <w:kern w:val="0"/>
                <w:lang w:eastAsia="en-US"/>
              </w:rPr>
              <w:t xml:space="preserve">Крајњи рок за достављање понуда: </w:t>
            </w:r>
          </w:p>
        </w:tc>
        <w:tc>
          <w:tcPr>
            <w:tcW w:w="3331" w:type="dxa"/>
          </w:tcPr>
          <w:p>
            <w:pPr>
              <w:suppressAutoHyphens w:val="0"/>
              <w:autoSpaceDE w:val="0"/>
              <w:autoSpaceDN w:val="0"/>
              <w:adjustRightInd w:val="0"/>
              <w:spacing w:line="240" w:lineRule="auto"/>
              <w:rPr>
                <w:rFonts w:ascii="Arial" w:hAnsi="Arial" w:cs="Arial" w:eastAsiaTheme="minorHAnsi"/>
                <w:kern w:val="0"/>
                <w:lang w:eastAsia="en-US"/>
              </w:rPr>
            </w:pPr>
            <w:r>
              <w:rPr>
                <w:rFonts w:ascii="Arial" w:hAnsi="Arial" w:cs="Arial" w:eastAsiaTheme="minorHAnsi"/>
                <w:b/>
                <w:bCs/>
                <w:kern w:val="0"/>
                <w:lang w:val="sr-Cyrl-CS" w:eastAsia="en-US"/>
              </w:rPr>
              <w:t>10.</w:t>
            </w:r>
            <w:r>
              <w:rPr>
                <w:rFonts w:ascii="Arial" w:hAnsi="Arial" w:cs="Arial" w:eastAsiaTheme="minorHAnsi"/>
                <w:b/>
                <w:bCs/>
                <w:kern w:val="0"/>
                <w:lang w:eastAsia="en-US"/>
              </w:rPr>
              <w:t>04.201</w:t>
            </w:r>
            <w:r>
              <w:rPr>
                <w:rFonts w:ascii="Arial" w:hAnsi="Arial" w:cs="Arial" w:eastAsiaTheme="minorHAnsi"/>
                <w:b/>
                <w:bCs/>
                <w:kern w:val="0"/>
                <w:lang w:val="sr-Cyrl-CS" w:eastAsia="en-US"/>
              </w:rPr>
              <w:t>8</w:t>
            </w:r>
            <w:r>
              <w:rPr>
                <w:rFonts w:ascii="Arial" w:hAnsi="Arial" w:cs="Arial" w:eastAsiaTheme="minorHAnsi"/>
                <w:b/>
                <w:bCs/>
                <w:kern w:val="0"/>
                <w:lang w:eastAsia="en-US"/>
              </w:rPr>
              <w:t>. године до 1</w:t>
            </w:r>
            <w:r>
              <w:rPr>
                <w:rFonts w:ascii="Arial" w:hAnsi="Arial" w:cs="Arial" w:eastAsiaTheme="minorHAnsi"/>
                <w:b/>
                <w:bCs/>
                <w:kern w:val="0"/>
                <w:lang w:val="sr-Cyrl-CS" w:eastAsia="en-US"/>
              </w:rPr>
              <w:t>1</w:t>
            </w:r>
            <w:r>
              <w:rPr>
                <w:rFonts w:ascii="Arial" w:hAnsi="Arial" w:cs="Arial" w:eastAsiaTheme="minorHAnsi"/>
                <w:b/>
                <w:bCs/>
                <w:kern w:val="0"/>
                <w:lang w:eastAsia="en-US"/>
              </w:rPr>
              <w:t>,</w:t>
            </w:r>
            <w:r>
              <w:rPr>
                <w:rFonts w:ascii="Arial" w:hAnsi="Arial" w:cs="Arial" w:eastAsiaTheme="minorHAnsi"/>
                <w:b/>
                <w:bCs/>
                <w:kern w:val="0"/>
                <w:lang w:val="sr-Cyrl-CS" w:eastAsia="en-US"/>
              </w:rPr>
              <w:t>3</w:t>
            </w:r>
            <w:r>
              <w:rPr>
                <w:rFonts w:ascii="Arial" w:hAnsi="Arial" w:cs="Arial" w:eastAsiaTheme="minorHAnsi"/>
                <w:b/>
                <w:bCs/>
                <w:kern w:val="0"/>
                <w:lang w:eastAsia="en-US"/>
              </w:rPr>
              <w:t xml:space="preserve">0 часова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6523" w:type="dxa"/>
          </w:tcPr>
          <w:p>
            <w:pPr>
              <w:suppressAutoHyphens w:val="0"/>
              <w:autoSpaceDE w:val="0"/>
              <w:autoSpaceDN w:val="0"/>
              <w:adjustRightInd w:val="0"/>
              <w:spacing w:line="240" w:lineRule="auto"/>
              <w:rPr>
                <w:rFonts w:ascii="Arial" w:hAnsi="Arial" w:cs="Arial" w:eastAsiaTheme="minorHAnsi"/>
                <w:kern w:val="0"/>
                <w:lang w:eastAsia="en-US"/>
              </w:rPr>
            </w:pPr>
            <w:r>
              <w:rPr>
                <w:rFonts w:ascii="Arial" w:hAnsi="Arial" w:cs="Arial" w:eastAsiaTheme="minorHAnsi"/>
                <w:kern w:val="0"/>
                <w:lang w:eastAsia="en-US"/>
              </w:rPr>
              <w:t xml:space="preserve">Јавно отварање: </w:t>
            </w:r>
          </w:p>
        </w:tc>
        <w:tc>
          <w:tcPr>
            <w:tcW w:w="3331" w:type="dxa"/>
          </w:tcPr>
          <w:p>
            <w:pPr>
              <w:suppressAutoHyphens w:val="0"/>
              <w:autoSpaceDE w:val="0"/>
              <w:autoSpaceDN w:val="0"/>
              <w:adjustRightInd w:val="0"/>
              <w:spacing w:line="240" w:lineRule="auto"/>
              <w:rPr>
                <w:rFonts w:ascii="Arial" w:hAnsi="Arial" w:cs="Arial" w:eastAsiaTheme="minorHAnsi"/>
                <w:kern w:val="0"/>
                <w:lang w:eastAsia="en-US"/>
              </w:rPr>
            </w:pPr>
            <w:r>
              <w:rPr>
                <w:rFonts w:ascii="Arial" w:hAnsi="Arial" w:cs="Arial" w:eastAsiaTheme="minorHAnsi"/>
                <w:b/>
                <w:bCs/>
                <w:kern w:val="0"/>
                <w:lang w:eastAsia="en-US"/>
              </w:rPr>
              <w:t>28</w:t>
            </w:r>
            <w:r>
              <w:rPr>
                <w:rFonts w:ascii="Arial" w:hAnsi="Arial" w:cs="Arial" w:eastAsiaTheme="minorHAnsi"/>
                <w:b/>
                <w:bCs/>
                <w:kern w:val="0"/>
                <w:lang w:val="sr-Cyrl-CS" w:eastAsia="en-US"/>
              </w:rPr>
              <w:t>.</w:t>
            </w:r>
            <w:r>
              <w:rPr>
                <w:rFonts w:ascii="Arial" w:hAnsi="Arial" w:cs="Arial" w:eastAsiaTheme="minorHAnsi"/>
                <w:b/>
                <w:bCs/>
                <w:kern w:val="0"/>
                <w:lang w:eastAsia="en-US"/>
              </w:rPr>
              <w:t>04.201</w:t>
            </w:r>
            <w:r>
              <w:rPr>
                <w:rFonts w:ascii="Arial" w:hAnsi="Arial" w:cs="Arial" w:eastAsiaTheme="minorHAnsi"/>
                <w:b/>
                <w:bCs/>
                <w:kern w:val="0"/>
                <w:lang w:val="sr-Cyrl-CS" w:eastAsia="en-US"/>
              </w:rPr>
              <w:t>8</w:t>
            </w:r>
            <w:r>
              <w:rPr>
                <w:rFonts w:ascii="Arial" w:hAnsi="Arial" w:cs="Arial" w:eastAsiaTheme="minorHAnsi"/>
                <w:b/>
                <w:bCs/>
                <w:kern w:val="0"/>
                <w:lang w:eastAsia="en-US"/>
              </w:rPr>
              <w:t>. године у 1</w:t>
            </w:r>
            <w:r>
              <w:rPr>
                <w:rFonts w:ascii="Arial" w:hAnsi="Arial" w:cs="Arial" w:eastAsiaTheme="minorHAnsi"/>
                <w:b/>
                <w:bCs/>
                <w:kern w:val="0"/>
                <w:lang w:val="sr-Cyrl-CS" w:eastAsia="en-US"/>
              </w:rPr>
              <w:t>2,00</w:t>
            </w:r>
            <w:r>
              <w:rPr>
                <w:rFonts w:ascii="Arial" w:hAnsi="Arial" w:cs="Arial" w:eastAsiaTheme="minorHAnsi"/>
                <w:b/>
                <w:bCs/>
                <w:kern w:val="0"/>
                <w:lang w:eastAsia="en-US"/>
              </w:rPr>
              <w:t xml:space="preserve"> часова </w:t>
            </w:r>
          </w:p>
        </w:tc>
      </w:tr>
    </w:tbl>
    <w:p>
      <w:pPr>
        <w:suppressAutoHyphens w:val="0"/>
        <w:autoSpaceDE w:val="0"/>
        <w:autoSpaceDN w:val="0"/>
        <w:adjustRightInd w:val="0"/>
        <w:spacing w:line="240" w:lineRule="auto"/>
        <w:rPr>
          <w:rFonts w:ascii="Arial" w:hAnsi="Arial" w:cs="Arial" w:eastAsiaTheme="minorHAnsi"/>
          <w:color w:val="auto"/>
          <w:kern w:val="0"/>
          <w:lang w:eastAsia="en-US"/>
        </w:rPr>
      </w:pPr>
    </w:p>
    <w:p>
      <w:pPr>
        <w:suppressAutoHyphens w:val="0"/>
        <w:autoSpaceDE w:val="0"/>
        <w:autoSpaceDN w:val="0"/>
        <w:adjustRightInd w:val="0"/>
        <w:spacing w:line="240" w:lineRule="auto"/>
        <w:rPr>
          <w:rFonts w:ascii="Arial" w:hAnsi="Arial" w:cs="Arial" w:eastAsiaTheme="minorHAnsi"/>
          <w:color w:val="auto"/>
          <w:kern w:val="0"/>
          <w:lang w:eastAsia="en-US"/>
        </w:rPr>
      </w:pPr>
    </w:p>
    <w:p>
      <w:pPr>
        <w:jc w:val="center"/>
        <w:rPr>
          <w:rFonts w:ascii="Arial" w:hAnsi="Arial" w:cs="Arial"/>
          <w:b/>
          <w:iCs/>
          <w:lang w:val="sr-Cyrl-CS"/>
        </w:rPr>
      </w:pPr>
      <w:r>
        <w:rPr>
          <w:rFonts w:ascii="Arial" w:hAnsi="Arial" w:cs="Arial"/>
          <w:b/>
          <w:iCs/>
        </w:rPr>
        <w:t>Укупан број страна конкурсне документације:</w:t>
      </w:r>
      <w:r>
        <w:rPr>
          <w:rFonts w:ascii="Arial" w:hAnsi="Arial" w:cs="Arial"/>
          <w:b/>
          <w:iCs/>
          <w:lang w:val="sr-Cyrl-CS"/>
        </w:rPr>
        <w:t>38</w:t>
      </w:r>
    </w:p>
    <w:p>
      <w:pPr>
        <w:pStyle w:val="6"/>
        <w:rPr>
          <w:rFonts w:ascii="Arial" w:hAnsi="Arial" w:cs="Arial"/>
          <w:sz w:val="24"/>
        </w:rPr>
      </w:pPr>
    </w:p>
    <w:p>
      <w:pPr>
        <w:pStyle w:val="3"/>
      </w:pPr>
    </w:p>
    <w:p>
      <w:pPr>
        <w:pStyle w:val="6"/>
        <w:rPr>
          <w:rFonts w:ascii="Arial" w:hAnsi="Arial" w:cs="Arial"/>
          <w:sz w:val="24"/>
        </w:rPr>
      </w:pPr>
    </w:p>
    <w:p>
      <w:pPr>
        <w:pStyle w:val="6"/>
        <w:rPr>
          <w:rFonts w:ascii="Arial" w:hAnsi="Arial" w:cs="Arial"/>
          <w:sz w:val="24"/>
        </w:rPr>
      </w:pPr>
      <w:r>
        <w:rPr>
          <w:rFonts w:ascii="Arial" w:hAnsi="Arial" w:cs="Arial"/>
          <w:sz w:val="24"/>
          <w:lang w:val="sr-Cyrl-CS"/>
        </w:rPr>
        <w:t xml:space="preserve">Баточина, април, 2018. </w:t>
      </w:r>
      <w:r>
        <w:rPr>
          <w:rFonts w:ascii="Arial" w:hAnsi="Arial" w:cs="Arial"/>
          <w:sz w:val="24"/>
        </w:rPr>
        <w:t>г</w:t>
      </w:r>
      <w:r>
        <w:rPr>
          <w:rFonts w:ascii="Arial" w:hAnsi="Arial" w:cs="Arial"/>
          <w:sz w:val="24"/>
          <w:lang w:val="sr-Cyrl-CS"/>
        </w:rPr>
        <w:t>одине</w:t>
      </w:r>
    </w:p>
    <w:p>
      <w:pPr>
        <w:pStyle w:val="3"/>
        <w:spacing w:after="0" w:line="240" w:lineRule="auto"/>
      </w:pPr>
    </w:p>
    <w:p>
      <w:pPr>
        <w:pStyle w:val="6"/>
        <w:ind w:left="0" w:firstLine="0"/>
        <w:jc w:val="both"/>
        <w:rPr>
          <w:rFonts w:ascii="Arial" w:hAnsi="Arial" w:cs="Arial"/>
          <w:b w:val="0"/>
          <w:sz w:val="24"/>
          <w:u w:val="none"/>
        </w:rPr>
      </w:pPr>
      <w:r>
        <w:rPr>
          <w:rFonts w:ascii="Arial" w:hAnsi="Arial" w:eastAsia="TimesNewRomanPSMT" w:cs="Arial"/>
          <w:b w:val="0"/>
          <w:sz w:val="24"/>
          <w:u w:val="none"/>
          <w:lang w:val="ru-RU"/>
        </w:rPr>
        <w:t>На основу чл. 3</w:t>
      </w:r>
      <w:r>
        <w:rPr>
          <w:rFonts w:ascii="Arial" w:hAnsi="Arial" w:eastAsia="TimesNewRomanPSMT" w:cs="Arial"/>
          <w:b w:val="0"/>
          <w:sz w:val="24"/>
          <w:u w:val="none"/>
          <w:lang w:val="sr-Cyrl-CS"/>
        </w:rPr>
        <w:t>9</w:t>
      </w:r>
      <w:r>
        <w:rPr>
          <w:rFonts w:ascii="Arial" w:hAnsi="Arial" w:eastAsia="TimesNewRomanPSMT" w:cs="Arial"/>
          <w:b w:val="0"/>
          <w:sz w:val="24"/>
          <w:u w:val="none"/>
          <w:lang w:val="ru-RU"/>
        </w:rPr>
        <w:t>. и 61. Закона о јавним набавкама („Сл. гласник РС” бр. 124/2012,</w:t>
      </w:r>
      <w:r>
        <w:rPr>
          <w:rFonts w:ascii="Arial" w:hAnsi="Arial" w:cs="Arial"/>
          <w:b w:val="0"/>
          <w:sz w:val="24"/>
          <w:u w:val="none"/>
          <w:lang w:val="sr-Cyrl-CS"/>
        </w:rPr>
        <w:t xml:space="preserve"> 14/2015 и 68/2015</w:t>
      </w:r>
      <w:r>
        <w:rPr>
          <w:rFonts w:ascii="Arial" w:hAnsi="Arial" w:eastAsia="TimesNewRomanPSMT" w:cs="Arial"/>
          <w:b w:val="0"/>
          <w:sz w:val="24"/>
          <w:u w:val="none"/>
          <w:lang w:val="ru-RU"/>
        </w:rPr>
        <w:t xml:space="preserve"> у даљем тексту: Закон), чл. </w:t>
      </w:r>
      <w:r>
        <w:rPr>
          <w:rFonts w:ascii="Arial" w:hAnsi="Arial" w:eastAsia="TimesNewRomanPSMT" w:cs="Arial"/>
          <w:b w:val="0"/>
          <w:sz w:val="24"/>
          <w:u w:val="none"/>
          <w:lang w:val="sr-Cyrl-CS"/>
        </w:rPr>
        <w:t>6</w:t>
      </w:r>
      <w:r>
        <w:rPr>
          <w:rFonts w:ascii="Arial" w:hAnsi="Arial" w:eastAsia="TimesNewRomanPSMT"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b w:val="0"/>
          <w:sz w:val="24"/>
          <w:u w:val="none"/>
          <w:lang w:val="sr-Cyrl-CS"/>
        </w:rPr>
        <w:t>86/2015</w:t>
      </w:r>
      <w:r>
        <w:rPr>
          <w:rFonts w:ascii="Arial" w:hAnsi="Arial" w:eastAsia="TimesNewRomanPSMT" w:cs="Arial"/>
          <w:b w:val="0"/>
          <w:sz w:val="24"/>
          <w:u w:val="none"/>
          <w:lang w:val="ru-RU"/>
        </w:rPr>
        <w:t xml:space="preserve">), чл. 33. </w:t>
      </w:r>
      <w:r>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eastAsia="TimesNewRomanPSMT" w:cs="Arial"/>
          <w:b w:val="0"/>
          <w:sz w:val="24"/>
          <w:u w:val="none"/>
          <w:lang w:val="ru-RU"/>
        </w:rPr>
        <w:t xml:space="preserve"> </w:t>
      </w:r>
      <w:r>
        <w:rPr>
          <w:rFonts w:ascii="Arial" w:hAnsi="Arial" w:cs="Arial"/>
          <w:b w:val="0"/>
          <w:sz w:val="24"/>
          <w:u w:val="none"/>
          <w:lang w:val="ru-RU"/>
        </w:rPr>
        <w:t xml:space="preserve">Одлуке о покретању поступка јавне набавке број </w:t>
      </w:r>
      <w:r>
        <w:rPr>
          <w:rFonts w:ascii="Arial" w:hAnsi="Arial" w:cs="Arial"/>
          <w:b w:val="0"/>
          <w:sz w:val="24"/>
          <w:u w:val="none"/>
          <w:lang w:val="sr-Cyrl-CS"/>
        </w:rPr>
        <w:t>6/18</w:t>
      </w:r>
      <w:r>
        <w:rPr>
          <w:rFonts w:ascii="Arial" w:hAnsi="Arial" w:cs="Arial"/>
          <w:b w:val="0"/>
          <w:sz w:val="24"/>
          <w:u w:val="none"/>
          <w:lang w:val="ru-RU"/>
        </w:rPr>
        <w:t xml:space="preserve">, деловодни број </w:t>
      </w:r>
      <w:r>
        <w:rPr>
          <w:rFonts w:ascii="Arial" w:hAnsi="Arial" w:cs="Arial"/>
          <w:b w:val="0"/>
          <w:sz w:val="24"/>
          <w:u w:val="none"/>
          <w:lang w:val="sr-Cyrl-CS"/>
        </w:rPr>
        <w:t>404-75/18-01</w:t>
      </w:r>
      <w:r>
        <w:rPr>
          <w:rFonts w:ascii="Arial" w:hAnsi="Arial" w:cs="Arial"/>
          <w:b w:val="0"/>
          <w:sz w:val="24"/>
          <w:u w:val="none"/>
          <w:lang w:val="ru-RU"/>
        </w:rPr>
        <w:t xml:space="preserve"> </w:t>
      </w:r>
      <w:r>
        <w:rPr>
          <w:rFonts w:ascii="Arial" w:hAnsi="Arial" w:cs="Arial"/>
          <w:b w:val="0"/>
          <w:sz w:val="24"/>
          <w:u w:val="none"/>
          <w:lang w:val="sr-Cyrl-CS"/>
        </w:rPr>
        <w:t>од 02.04</w:t>
      </w:r>
      <w:r>
        <w:rPr>
          <w:rFonts w:ascii="Arial" w:hAnsi="Arial" w:cs="Arial"/>
          <w:b w:val="0"/>
          <w:sz w:val="24"/>
          <w:u w:val="none"/>
          <w:lang w:val="ru-RU"/>
        </w:rPr>
        <w:t>.</w:t>
      </w:r>
      <w:r>
        <w:rPr>
          <w:rFonts w:ascii="Arial" w:hAnsi="Arial" w:cs="Arial"/>
          <w:b w:val="0"/>
          <w:sz w:val="24"/>
          <w:u w:val="none"/>
          <w:lang w:val="sr-Cyrl-CS"/>
        </w:rPr>
        <w:t xml:space="preserve">2018. године </w:t>
      </w:r>
      <w:r>
        <w:rPr>
          <w:rFonts w:ascii="Arial" w:hAnsi="Arial" w:cs="Arial"/>
          <w:b w:val="0"/>
          <w:sz w:val="24"/>
          <w:u w:val="none"/>
          <w:lang w:val="ru-RU"/>
        </w:rPr>
        <w:t>и Решења о образовању комисије за јавну набавку бр</w:t>
      </w:r>
      <w:r>
        <w:rPr>
          <w:rFonts w:ascii="Arial" w:hAnsi="Arial" w:cs="Arial"/>
          <w:b w:val="0"/>
          <w:sz w:val="24"/>
          <w:u w:val="none"/>
          <w:lang w:val="sr-Cyrl-CS"/>
        </w:rPr>
        <w:t>ој 6/18</w:t>
      </w:r>
      <w:r>
        <w:rPr>
          <w:rFonts w:ascii="Arial" w:hAnsi="Arial" w:cs="Arial"/>
          <w:b w:val="0"/>
          <w:sz w:val="24"/>
          <w:u w:val="none"/>
          <w:lang w:val="ru-RU"/>
        </w:rPr>
        <w:t xml:space="preserve">, деловодни број </w:t>
      </w:r>
      <w:r>
        <w:rPr>
          <w:rFonts w:ascii="Arial" w:hAnsi="Arial" w:cs="Arial"/>
          <w:b w:val="0"/>
          <w:sz w:val="24"/>
          <w:u w:val="none"/>
          <w:lang w:val="sr-Cyrl-CS"/>
        </w:rPr>
        <w:t>404-76/18-01 од 02.04.2018. године</w:t>
      </w:r>
      <w:r>
        <w:rPr>
          <w:rFonts w:ascii="Arial" w:hAnsi="Arial" w:cs="Arial"/>
          <w:b w:val="0"/>
          <w:sz w:val="24"/>
          <w:u w:val="none"/>
          <w:lang w:val="ru-RU"/>
        </w:rPr>
        <w:t>, припрем</w:t>
      </w:r>
      <w:r>
        <w:rPr>
          <w:rFonts w:ascii="Arial" w:hAnsi="Arial" w:cs="Arial"/>
          <w:b w:val="0"/>
          <w:sz w:val="24"/>
          <w:u w:val="none"/>
          <w:lang w:val="sr-Cyrl-CS"/>
        </w:rPr>
        <w:t>љ</w:t>
      </w:r>
      <w:r>
        <w:rPr>
          <w:rFonts w:ascii="Arial" w:hAnsi="Arial" w:cs="Arial"/>
          <w:b w:val="0"/>
          <w:sz w:val="24"/>
          <w:u w:val="none"/>
          <w:lang w:val="ru-RU"/>
        </w:rPr>
        <w:t>ена је:</w:t>
      </w:r>
    </w:p>
    <w:p>
      <w:pPr>
        <w:jc w:val="both"/>
        <w:rPr>
          <w:rFonts w:ascii="Arial" w:hAnsi="Arial" w:eastAsia="TimesNewRomanPSMT" w:cs="Arial"/>
          <w:lang w:val="sr-Cyrl-CS"/>
        </w:rPr>
      </w:pPr>
    </w:p>
    <w:p>
      <w:pPr>
        <w:jc w:val="both"/>
        <w:rPr>
          <w:rFonts w:ascii="Arial" w:hAnsi="Arial" w:eastAsia="TimesNewRomanPSMT" w:cs="Arial"/>
          <w:lang w:val="sr-Cyrl-CS"/>
        </w:rPr>
      </w:pPr>
      <w:r>
        <w:rPr>
          <w:rFonts w:ascii="Arial" w:hAnsi="Arial" w:eastAsia="TimesNewRomanPSMT" w:cs="Arial"/>
          <w:lang w:val="ru-RU"/>
        </w:rPr>
        <w:t xml:space="preserve">                                                                                                                                                                                                                                                </w:t>
      </w:r>
    </w:p>
    <w:p>
      <w:pPr>
        <w:jc w:val="both"/>
        <w:rPr>
          <w:rFonts w:ascii="Arial" w:hAnsi="Arial" w:eastAsia="TimesNewRomanPSMT" w:cs="Arial"/>
          <w:lang w:val="sr-Cyrl-CS"/>
        </w:rPr>
      </w:pPr>
    </w:p>
    <w:p>
      <w:pPr>
        <w:shd w:val="clear" w:color="auto" w:fill="C6D9F1"/>
        <w:jc w:val="center"/>
        <w:rPr>
          <w:rFonts w:ascii="Arial" w:hAnsi="Arial" w:eastAsia="TimesNewRomanPS-BoldMT" w:cs="Arial"/>
          <w:b/>
          <w:bCs/>
          <w:lang w:val="ru-RU"/>
        </w:rPr>
      </w:pPr>
      <w:r>
        <w:rPr>
          <w:rFonts w:ascii="Arial" w:hAnsi="Arial" w:eastAsia="TimesNewRomanPS-BoldMT" w:cs="Arial"/>
          <w:b/>
          <w:bCs/>
          <w:lang w:val="ru-RU"/>
        </w:rPr>
        <w:t>КОНКУРСНА ДОКУМЕНТАЦИЈА</w:t>
      </w:r>
    </w:p>
    <w:p>
      <w:pPr>
        <w:shd w:val="clear" w:color="auto" w:fill="C6D9F1"/>
        <w:jc w:val="center"/>
        <w:rPr>
          <w:rFonts w:ascii="Arial" w:hAnsi="Arial" w:eastAsia="TimesNewRomanPS-BoldMT" w:cs="Arial"/>
          <w:b/>
          <w:bCs/>
          <w:lang w:val="ru-RU"/>
        </w:rPr>
      </w:pPr>
      <w:r>
        <w:rPr>
          <w:rFonts w:ascii="Arial" w:hAnsi="Arial" w:eastAsia="TimesNewRomanPS-BoldMT" w:cs="Arial"/>
          <w:b/>
          <w:bCs/>
          <w:lang w:val="ru-RU"/>
        </w:rPr>
        <w:t>Број 404-77/18-01 од 02.04.2018.године</w:t>
      </w:r>
    </w:p>
    <w:p>
      <w:pPr>
        <w:shd w:val="clear" w:color="auto" w:fill="C6D9F1"/>
        <w:jc w:val="center"/>
        <w:rPr>
          <w:rFonts w:ascii="Arial" w:hAnsi="Arial" w:eastAsia="TimesNewRomanPS-BoldMT" w:cs="Arial"/>
          <w:b/>
          <w:bCs/>
          <w:lang w:val="ru-RU"/>
        </w:rPr>
      </w:pPr>
      <w:r>
        <w:rPr>
          <w:rFonts w:ascii="Arial" w:hAnsi="Arial" w:eastAsia="TimesNewRomanPS-BoldMT" w:cs="Arial"/>
          <w:b/>
          <w:bCs/>
          <w:lang w:val="sr-Cyrl-CS"/>
        </w:rPr>
        <w:t xml:space="preserve">за </w:t>
      </w:r>
      <w:r>
        <w:rPr>
          <w:rFonts w:ascii="Arial" w:hAnsi="Arial" w:eastAsia="TimesNewRomanPS-BoldMT" w:cs="Arial"/>
          <w:b/>
          <w:bCs/>
          <w:lang w:val="ru-RU"/>
        </w:rPr>
        <w:t xml:space="preserve">јавну набавку </w:t>
      </w:r>
      <w:r>
        <w:rPr>
          <w:rFonts w:ascii="Arial" w:hAnsi="Arial" w:eastAsia="TimesNewRomanPS-BoldMT" w:cs="Arial"/>
          <w:b/>
          <w:bCs/>
          <w:lang w:val="sr-Cyrl-CS"/>
        </w:rPr>
        <w:t xml:space="preserve">мале вредности - </w:t>
      </w:r>
      <w:r>
        <w:rPr>
          <w:rFonts w:ascii="Arial" w:hAnsi="Arial" w:eastAsia="TimesNewRomanPS-BoldMT" w:cs="Arial"/>
          <w:b/>
          <w:bCs/>
          <w:lang w:val="ru-RU"/>
        </w:rPr>
        <w:t xml:space="preserve"> </w:t>
      </w:r>
    </w:p>
    <w:p>
      <w:pPr>
        <w:shd w:val="clear" w:color="auto" w:fill="C6D9F1"/>
        <w:jc w:val="center"/>
        <w:rPr>
          <w:rFonts w:ascii="Arial" w:hAnsi="Arial" w:eastAsia="TimesNewRomanPS-BoldMT" w:cs="Arial"/>
          <w:b/>
          <w:bCs/>
          <w:lang w:val="ru-RU"/>
        </w:rPr>
      </w:pPr>
      <w:r>
        <w:rPr>
          <w:rFonts w:ascii="Arial" w:hAnsi="Arial" w:eastAsia="TimesNewRomanPS-BoldMT" w:cs="Arial"/>
          <w:b/>
          <w:bCs/>
          <w:lang w:val="ru-RU"/>
        </w:rPr>
        <w:t>Набавка услуге израде пројектно-техничке документације за асвалтирање и рехабилитацију путева и улица, ЈНМВ бр.</w:t>
      </w:r>
      <w:r>
        <w:rPr>
          <w:rFonts w:ascii="Arial" w:hAnsi="Arial" w:eastAsia="TimesNewRomanPS-BoldMT" w:cs="Arial"/>
          <w:b/>
          <w:bCs/>
          <w:lang w:val="sr-Cyrl-CS"/>
        </w:rPr>
        <w:t xml:space="preserve"> 6/18 </w:t>
      </w:r>
    </w:p>
    <w:p>
      <w:pPr>
        <w:shd w:val="clear" w:color="auto" w:fill="C6D9F1"/>
        <w:jc w:val="center"/>
        <w:rPr>
          <w:rFonts w:ascii="Arial" w:hAnsi="Arial" w:eastAsia="TimesNewRomanPS-BoldMT" w:cs="Arial"/>
          <w:b/>
          <w:bCs/>
          <w:lang w:val="ru-RU"/>
        </w:rPr>
      </w:pPr>
    </w:p>
    <w:p>
      <w:pPr>
        <w:jc w:val="both"/>
        <w:rPr>
          <w:rFonts w:ascii="Arial" w:hAnsi="Arial" w:eastAsia="TimesNewRomanPS-BoldMT" w:cs="Arial"/>
          <w:b/>
          <w:bCs/>
          <w:color w:val="FF0000"/>
          <w:lang w:val="ru-RU"/>
        </w:rPr>
      </w:pPr>
    </w:p>
    <w:p>
      <w:pPr>
        <w:jc w:val="both"/>
        <w:rPr>
          <w:rFonts w:ascii="Arial" w:hAnsi="Arial" w:eastAsia="TimesNewRomanPSMT" w:cs="Arial"/>
        </w:rPr>
      </w:pPr>
      <w:r>
        <w:rPr>
          <w:rFonts w:ascii="Arial" w:hAnsi="Arial" w:eastAsia="TimesNewRomanPSMT" w:cs="Arial"/>
        </w:rPr>
        <w:t>Конкурсна документација садржи:</w:t>
      </w:r>
    </w:p>
    <w:p>
      <w:pPr>
        <w:jc w:val="both"/>
        <w:rPr>
          <w:rFonts w:ascii="Arial" w:hAnsi="Arial" w:eastAsia="TimesNewRomanPSMT" w:cs="Arial"/>
        </w:rPr>
      </w:pPr>
    </w:p>
    <w:p>
      <w:pPr>
        <w:jc w:val="both"/>
        <w:rPr>
          <w:rFonts w:ascii="Arial" w:hAnsi="Arial" w:eastAsia="TimesNewRomanPSMT" w:cs="Arial"/>
        </w:rPr>
      </w:pPr>
    </w:p>
    <w:tbl>
      <w:tblPr>
        <w:tblStyle w:val="22"/>
        <w:tblW w:w="9590" w:type="dxa"/>
        <w:tblInd w:w="-318" w:type="dxa"/>
        <w:tblLayout w:type="fixed"/>
        <w:tblCellMar>
          <w:top w:w="0" w:type="dxa"/>
          <w:left w:w="108" w:type="dxa"/>
          <w:bottom w:w="0" w:type="dxa"/>
          <w:right w:w="108" w:type="dxa"/>
        </w:tblCellMar>
      </w:tblPr>
      <w:tblGrid>
        <w:gridCol w:w="1560"/>
        <w:gridCol w:w="6804"/>
        <w:gridCol w:w="1226"/>
      </w:tblGrid>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rPr>
                <w:rFonts w:ascii="Arial" w:hAnsi="Arial" w:eastAsia="TimesNewRomanPSMT" w:cs="Arial"/>
                <w:b/>
                <w:i/>
              </w:rPr>
            </w:pPr>
            <w:r>
              <w:rPr>
                <w:rFonts w:ascii="Arial" w:hAnsi="Arial" w:eastAsia="TimesNewRomanPSMT" w:cs="Arial"/>
                <w:b/>
                <w:i/>
                <w:lang w:val="sr-Cyrl-CS"/>
              </w:rPr>
              <w:t>Поглавље</w:t>
            </w:r>
          </w:p>
        </w:tc>
        <w:tc>
          <w:tcPr>
            <w:tcW w:w="6804" w:type="dxa"/>
            <w:tcBorders>
              <w:top w:val="single" w:color="000000" w:sz="4" w:space="0"/>
              <w:left w:val="single" w:color="000000" w:sz="4" w:space="0"/>
              <w:bottom w:val="single" w:color="000000" w:sz="4" w:space="0"/>
            </w:tcBorders>
            <w:shd w:val="clear" w:color="auto" w:fill="auto"/>
          </w:tcPr>
          <w:p>
            <w:pPr>
              <w:jc w:val="center"/>
              <w:rPr>
                <w:rFonts w:ascii="Arial" w:hAnsi="Arial" w:eastAsia="TimesNewRomanPSMT" w:cs="Arial"/>
                <w:b/>
                <w:i/>
              </w:rPr>
            </w:pPr>
            <w:r>
              <w:rPr>
                <w:rFonts w:ascii="Arial" w:hAnsi="Arial" w:eastAsia="TimesNewRomanPSMT" w:cs="Arial"/>
                <w:b/>
                <w:i/>
              </w:rPr>
              <w:t>Назив</w:t>
            </w:r>
            <w:r>
              <w:rPr>
                <w:rFonts w:ascii="Arial" w:hAnsi="Arial" w:eastAsia="TimesNewRomanPSMT" w:cs="Arial"/>
                <w:b/>
                <w:i/>
                <w:lang w:val="sr-Cyrl-CS"/>
              </w:rPr>
              <w:t xml:space="preserve"> поглавља</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Arial" w:hAnsi="Arial" w:cs="Arial"/>
                <w:bCs/>
                <w:iCs/>
                <w:sz w:val="28"/>
                <w:szCs w:val="28"/>
              </w:rPr>
            </w:pPr>
            <w:r>
              <w:rPr>
                <w:rFonts w:ascii="Arial" w:hAnsi="Arial" w:eastAsia="TimesNewRomanPSMT" w:cs="Arial"/>
                <w:b/>
                <w:i/>
              </w:rPr>
              <w:t>Страна</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cs="Arial"/>
                <w:bCs/>
                <w:iCs/>
              </w:rPr>
              <w:t>I</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lang w:val="ru-RU"/>
              </w:rPr>
            </w:pPr>
            <w:r>
              <w:rPr>
                <w:rFonts w:ascii="Arial" w:hAnsi="Arial" w:eastAsia="TimesNewRomanPSMT" w:cs="Arial"/>
                <w:lang w:val="ru-RU"/>
              </w:rPr>
              <w:t>Општи подаци о јавној набавци</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cs="Arial"/>
                <w:bCs/>
                <w:iCs/>
              </w:rPr>
            </w:pPr>
            <w:r>
              <w:rPr>
                <w:rFonts w:ascii="Arial" w:hAnsi="Arial" w:cs="Arial"/>
                <w:bCs/>
                <w:iCs/>
              </w:rPr>
              <w:t>3</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cs="Arial"/>
                <w:bCs/>
                <w:iCs/>
              </w:rPr>
              <w:t>II</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lang w:val="ru-RU"/>
              </w:rPr>
            </w:pPr>
            <w:r>
              <w:rPr>
                <w:rFonts w:ascii="Arial" w:hAnsi="Arial" w:eastAsia="TimesNewRomanPSMT" w:cs="Arial"/>
                <w:lang w:val="ru-RU"/>
              </w:rPr>
              <w:t>Подаци о предмету јавне набавке</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lang w:val="sr-Cyrl-CS"/>
              </w:rPr>
            </w:pPr>
            <w:r>
              <w:rPr>
                <w:rFonts w:ascii="Arial" w:hAnsi="Arial" w:eastAsia="TimesNewRomanPSMT" w:cs="Arial"/>
                <w:lang w:val="sr-Cyrl-CS"/>
              </w:rPr>
              <w:t>3</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p>
          <w:p>
            <w:pPr>
              <w:snapToGrid w:val="0"/>
              <w:rPr>
                <w:rFonts w:ascii="Arial" w:hAnsi="Arial" w:eastAsia="TimesNewRomanPSMT" w:cs="Arial"/>
                <w:lang w:val="sr-Cyrl-CS"/>
              </w:rPr>
            </w:pPr>
          </w:p>
          <w:p>
            <w:pPr>
              <w:snapToGrid w:val="0"/>
              <w:jc w:val="center"/>
              <w:rPr>
                <w:rFonts w:ascii="Arial" w:hAnsi="Arial" w:eastAsia="TimesNewRomanPSMT" w:cs="Arial"/>
              </w:rPr>
            </w:pPr>
            <w:r>
              <w:rPr>
                <w:rFonts w:ascii="Arial" w:hAnsi="Arial" w:eastAsia="TimesNewRomanPSMT" w:cs="Arial"/>
              </w:rPr>
              <w:t>III</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lang w:val="ru-RU"/>
              </w:rPr>
            </w:pPr>
            <w:r>
              <w:rPr>
                <w:rFonts w:ascii="Arial" w:hAnsi="Arial" w:eastAsia="TimesNewRomanPSMT"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hAnsi="Arial" w:eastAsia="TimesNewRomanPSMT" w:cs="Arial"/>
              </w:rPr>
              <w:t>o</w:t>
            </w:r>
            <w:r>
              <w:rPr>
                <w:rFonts w:ascii="Arial" w:hAnsi="Arial" w:eastAsia="TimesNewRomanPSMT" w:cs="Arial"/>
                <w:lang w:val="ru-RU"/>
              </w:rPr>
              <w:t>руке добара, евентуалне додатне Услуга и сл.</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color w:val="auto"/>
                <w:lang w:val="sr-Cyrl-CS"/>
              </w:rPr>
            </w:pPr>
          </w:p>
          <w:p>
            <w:pPr>
              <w:snapToGrid w:val="0"/>
              <w:jc w:val="center"/>
              <w:rPr>
                <w:rFonts w:ascii="Arial" w:hAnsi="Arial" w:eastAsia="TimesNewRomanPSMT" w:cs="Arial"/>
                <w:color w:val="auto"/>
                <w:lang w:val="sr-Cyrl-CS"/>
              </w:rPr>
            </w:pPr>
          </w:p>
          <w:p>
            <w:pPr>
              <w:snapToGrid w:val="0"/>
              <w:jc w:val="center"/>
              <w:rPr>
                <w:rFonts w:ascii="Arial" w:hAnsi="Arial" w:eastAsia="TimesNewRomanPSMT" w:cs="Arial"/>
                <w:color w:val="auto"/>
                <w:lang w:val="sr-Cyrl-CS"/>
              </w:rPr>
            </w:pPr>
          </w:p>
          <w:p>
            <w:pPr>
              <w:snapToGrid w:val="0"/>
              <w:jc w:val="center"/>
              <w:rPr>
                <w:rFonts w:ascii="Arial" w:hAnsi="Arial" w:eastAsia="TimesNewRomanPSMT" w:cs="Arial"/>
                <w:color w:val="auto"/>
                <w:lang w:val="sr-Cyrl-CS"/>
              </w:rPr>
            </w:pPr>
          </w:p>
          <w:p>
            <w:pPr>
              <w:snapToGrid w:val="0"/>
              <w:jc w:val="center"/>
              <w:rPr>
                <w:rFonts w:ascii="Arial" w:hAnsi="Arial" w:eastAsia="TimesNewRomanPSMT" w:cs="Arial"/>
                <w:color w:val="auto"/>
                <w:lang w:val="sr-Cyrl-CS"/>
              </w:rPr>
            </w:pPr>
            <w:r>
              <w:rPr>
                <w:rFonts w:ascii="Arial" w:hAnsi="Arial" w:eastAsia="TimesNewRomanPSMT" w:cs="Arial"/>
                <w:color w:val="auto"/>
                <w:lang w:val="sr-Cyrl-CS"/>
              </w:rPr>
              <w:t>4</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cs="Arial"/>
                <w:bCs/>
                <w:iCs/>
              </w:rPr>
              <w:t>I</w:t>
            </w:r>
            <w:r>
              <w:rPr>
                <w:rFonts w:ascii="Arial" w:hAnsi="Arial" w:eastAsia="TimesNewRomanPSMT" w:cs="Arial"/>
              </w:rPr>
              <w:t>V</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rPr>
            </w:pPr>
            <w:r>
              <w:rPr>
                <w:rFonts w:ascii="Arial" w:hAnsi="Arial" w:eastAsia="TimesNewRomanPSMT" w:cs="Arial"/>
              </w:rPr>
              <w:t>Техничка документација и планови</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color w:val="auto"/>
                <w:lang w:val="ru-RU"/>
              </w:rPr>
            </w:pPr>
            <w:r>
              <w:rPr>
                <w:rFonts w:ascii="Arial" w:hAnsi="Arial" w:eastAsia="TimesNewRomanPSMT" w:cs="Arial"/>
                <w:color w:val="auto"/>
                <w:lang w:val="ru-RU"/>
              </w:rPr>
              <w:t>7</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rPr>
            </w:pPr>
          </w:p>
          <w:p>
            <w:pPr>
              <w:snapToGrid w:val="0"/>
              <w:jc w:val="center"/>
              <w:rPr>
                <w:rFonts w:ascii="Arial" w:hAnsi="Arial" w:eastAsia="TimesNewRomanPSMT" w:cs="Arial"/>
                <w:lang w:val="sr-Cyrl-CS"/>
              </w:rPr>
            </w:pPr>
            <w:r>
              <w:rPr>
                <w:rFonts w:ascii="Arial" w:hAnsi="Arial" w:eastAsia="TimesNewRomanPSMT" w:cs="Arial"/>
              </w:rPr>
              <w:t>V</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lang w:val="ru-RU"/>
              </w:rPr>
            </w:pPr>
            <w:r>
              <w:rPr>
                <w:rFonts w:ascii="Arial" w:hAnsi="Arial" w:eastAsia="TimesNewRomanPSMT"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color w:val="auto"/>
                <w:lang w:val="sr-Cyrl-CS"/>
              </w:rPr>
            </w:pPr>
          </w:p>
          <w:p>
            <w:pPr>
              <w:snapToGrid w:val="0"/>
              <w:jc w:val="center"/>
              <w:rPr>
                <w:rFonts w:ascii="Arial" w:hAnsi="Arial" w:eastAsia="TimesNewRomanPSMT" w:cs="Arial"/>
                <w:color w:val="auto"/>
                <w:lang w:val="sr-Cyrl-CS"/>
              </w:rPr>
            </w:pPr>
            <w:r>
              <w:rPr>
                <w:rFonts w:ascii="Arial" w:hAnsi="Arial" w:eastAsia="TimesNewRomanPSMT" w:cs="Arial"/>
                <w:color w:val="auto"/>
                <w:lang w:val="sr-Cyrl-CS"/>
              </w:rPr>
              <w:t>7</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eastAsia="TimesNewRomanPSMT" w:cs="Arial"/>
              </w:rPr>
              <w:t>VI</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lang w:val="ru-RU"/>
              </w:rPr>
            </w:pPr>
            <w:r>
              <w:rPr>
                <w:rFonts w:ascii="Arial" w:hAnsi="Arial" w:eastAsia="TimesNewRomanPSMT" w:cs="Arial"/>
                <w:lang w:val="ru-RU"/>
              </w:rPr>
              <w:t>Критеријум за доделу уговора</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color w:val="auto"/>
                <w:lang w:val="sr-Cyrl-CS"/>
              </w:rPr>
            </w:pPr>
            <w:r>
              <w:rPr>
                <w:rFonts w:ascii="Arial" w:hAnsi="Arial" w:eastAsia="TimesNewRomanPSMT" w:cs="Arial"/>
                <w:color w:val="auto"/>
                <w:lang w:val="sr-Cyrl-CS"/>
              </w:rPr>
              <w:t>11</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lang w:val="sr-Cyrl-CS"/>
              </w:rPr>
            </w:pPr>
            <w:r>
              <w:rPr>
                <w:rFonts w:ascii="Arial" w:hAnsi="Arial" w:eastAsia="TimesNewRomanPSMT" w:cs="Arial"/>
              </w:rPr>
              <w:t>VI</w:t>
            </w:r>
            <w:r>
              <w:rPr>
                <w:rFonts w:ascii="Arial" w:hAnsi="Arial" w:cs="Arial"/>
                <w:bCs/>
                <w:iCs/>
              </w:rPr>
              <w:t>I</w:t>
            </w:r>
          </w:p>
        </w:tc>
        <w:tc>
          <w:tcPr>
            <w:tcW w:w="8030" w:type="dxa"/>
            <w:gridSpan w:val="2"/>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lang w:val="sr-Cyrl-CS"/>
              </w:rPr>
            </w:pPr>
            <w:r>
              <w:rPr>
                <w:rFonts w:ascii="Arial" w:hAnsi="Arial" w:eastAsia="TimesNewRomanPSMT" w:cs="Arial"/>
                <w:lang w:val="ru-RU"/>
              </w:rPr>
              <w:t>Обрасци који чине саставни део понуде</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lang w:val="sr-Cyrl-CS"/>
              </w:rPr>
            </w:pPr>
            <w:r>
              <w:rPr>
                <w:rFonts w:ascii="Arial" w:hAnsi="Arial" w:eastAsia="TimesNewRomanPSMT" w:cs="Arial"/>
              </w:rPr>
              <w:t>Образац</w:t>
            </w:r>
            <w:r>
              <w:rPr>
                <w:rFonts w:ascii="Arial" w:hAnsi="Arial" w:eastAsia="TimesNewRomanPSMT" w:cs="Arial"/>
                <w:lang w:val="sr-Cyrl-CS"/>
              </w:rPr>
              <w:t xml:space="preserve"> 1</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lang w:val="sr-Cyrl-CS"/>
              </w:rPr>
            </w:pPr>
            <w:r>
              <w:rPr>
                <w:rFonts w:ascii="Arial" w:hAnsi="Arial" w:eastAsia="TimesNewRomanPSMT" w:cs="Arial"/>
              </w:rPr>
              <w:t xml:space="preserve">Образац </w:t>
            </w:r>
            <w:r>
              <w:rPr>
                <w:rFonts w:ascii="Arial" w:hAnsi="Arial" w:eastAsia="TimesNewRomanPSMT" w:cs="Arial"/>
                <w:lang w:val="sr-Cyrl-CS"/>
              </w:rPr>
              <w:t>понуде</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lang w:val="sr-Cyrl-CS"/>
              </w:rPr>
            </w:pPr>
            <w:r>
              <w:rPr>
                <w:rFonts w:ascii="Arial" w:hAnsi="Arial" w:eastAsia="TimesNewRomanPSMT" w:cs="Arial"/>
                <w:lang w:val="sr-Cyrl-CS"/>
              </w:rPr>
              <w:t>13</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eastAsia="TimesNewRomanPSMT" w:cs="Arial"/>
              </w:rPr>
              <w:t>Образац</w:t>
            </w:r>
            <w:r>
              <w:rPr>
                <w:rFonts w:ascii="Arial" w:hAnsi="Arial" w:eastAsia="TimesNewRomanPSMT" w:cs="Arial"/>
                <w:lang w:val="sr-Cyrl-CS"/>
              </w:rPr>
              <w:t xml:space="preserve"> 2</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rPr>
            </w:pPr>
            <w:r>
              <w:rPr>
                <w:rFonts w:ascii="Arial" w:hAnsi="Arial" w:eastAsia="TimesNewRomanPSMT" w:cs="Arial"/>
                <w:lang w:val="sr-Cyrl-CS"/>
              </w:rPr>
              <w:t>Образац структуре цене са упутством како да се попуни</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lang w:val="sr-Cyrl-CS"/>
              </w:rPr>
            </w:pPr>
            <w:r>
              <w:rPr>
                <w:rFonts w:ascii="Arial" w:hAnsi="Arial" w:eastAsia="TimesNewRomanPSMT" w:cs="Arial"/>
                <w:lang w:val="sr-Cyrl-CS"/>
              </w:rPr>
              <w:t>17</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eastAsia="TimesNewRomanPSMT" w:cs="Arial"/>
              </w:rPr>
              <w:t>Образац</w:t>
            </w:r>
            <w:r>
              <w:rPr>
                <w:rFonts w:ascii="Arial" w:hAnsi="Arial" w:eastAsia="TimesNewRomanPSMT" w:cs="Arial"/>
                <w:lang w:val="sr-Cyrl-CS"/>
              </w:rPr>
              <w:t xml:space="preserve"> 3</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lang w:val="sr-Cyrl-CS"/>
              </w:rPr>
            </w:pPr>
            <w:r>
              <w:rPr>
                <w:rFonts w:ascii="Arial" w:hAnsi="Arial" w:eastAsia="TimesNewRomanPSMT" w:cs="Arial"/>
              </w:rPr>
              <w:t>Образац трошкова припреме понуде</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lang w:val="sr-Cyrl-CS"/>
              </w:rPr>
            </w:pPr>
            <w:r>
              <w:rPr>
                <w:rFonts w:ascii="Arial" w:hAnsi="Arial" w:eastAsia="TimesNewRomanPSMT" w:cs="Arial"/>
                <w:lang w:val="sr-Cyrl-CS"/>
              </w:rPr>
              <w:t>19</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eastAsia="TimesNewRomanPSMT" w:cs="Arial"/>
              </w:rPr>
              <w:t>Образац</w:t>
            </w:r>
            <w:r>
              <w:rPr>
                <w:rFonts w:ascii="Arial" w:hAnsi="Arial" w:eastAsia="TimesNewRomanPSMT" w:cs="Arial"/>
                <w:lang w:val="sr-Cyrl-CS"/>
              </w:rPr>
              <w:t xml:space="preserve"> 4</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lang w:val="ru-RU"/>
              </w:rPr>
            </w:pPr>
            <w:r>
              <w:rPr>
                <w:rFonts w:ascii="Arial" w:hAnsi="Arial" w:eastAsia="TimesNewRomanPSMT" w:cs="Arial"/>
                <w:lang w:val="ru-RU"/>
              </w:rPr>
              <w:t>Образац изјаве о независној понуди</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lang w:val="sr-Cyrl-CS"/>
              </w:rPr>
            </w:pPr>
            <w:r>
              <w:rPr>
                <w:rFonts w:ascii="Arial" w:hAnsi="Arial" w:eastAsia="TimesNewRomanPSMT" w:cs="Arial"/>
                <w:lang w:val="sr-Cyrl-CS"/>
              </w:rPr>
              <w:t>20</w:t>
            </w:r>
          </w:p>
        </w:tc>
      </w:tr>
      <w:tr>
        <w:tblPrEx>
          <w:tblLayout w:type="fixed"/>
          <w:tblCellMar>
            <w:top w:w="0" w:type="dxa"/>
            <w:left w:w="108" w:type="dxa"/>
            <w:bottom w:w="0" w:type="dxa"/>
            <w:right w:w="108" w:type="dxa"/>
          </w:tblCellMar>
        </w:tblPrEx>
        <w:trPr>
          <w:trHeight w:val="265" w:hRule="atLeast"/>
        </w:trPr>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eastAsia="TimesNewRomanPSMT" w:cs="Arial"/>
              </w:rPr>
              <w:t>Образац</w:t>
            </w:r>
            <w:r>
              <w:rPr>
                <w:rFonts w:ascii="Arial" w:hAnsi="Arial" w:eastAsia="TimesNewRomanPSMT" w:cs="Arial"/>
                <w:lang w:val="sr-Cyrl-CS"/>
              </w:rPr>
              <w:t xml:space="preserve"> 5</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rPr>
            </w:pPr>
            <w:r>
              <w:rPr>
                <w:rFonts w:ascii="Arial" w:hAnsi="Arial" w:eastAsia="TimesNewRomanPSMT" w:cs="Arial"/>
                <w:lang w:val="ru-RU"/>
              </w:rPr>
              <w:t>Образац изјаве о испуњености обавезних услова</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lang w:val="sr-Cyrl-CS"/>
              </w:rPr>
            </w:pPr>
            <w:r>
              <w:rPr>
                <w:rFonts w:ascii="Arial" w:hAnsi="Arial" w:eastAsia="TimesNewRomanPSMT" w:cs="Arial"/>
              </w:rPr>
              <w:t>2</w:t>
            </w:r>
            <w:r>
              <w:rPr>
                <w:rFonts w:ascii="Arial" w:hAnsi="Arial" w:eastAsia="TimesNewRomanPSMT" w:cs="Arial"/>
                <w:lang w:val="sr-Cyrl-CS"/>
              </w:rPr>
              <w:t>1</w:t>
            </w:r>
          </w:p>
        </w:tc>
      </w:tr>
      <w:tr>
        <w:tblPrEx>
          <w:tblLayout w:type="fixed"/>
          <w:tblCellMar>
            <w:top w:w="0" w:type="dxa"/>
            <w:left w:w="108" w:type="dxa"/>
            <w:bottom w:w="0" w:type="dxa"/>
            <w:right w:w="108" w:type="dxa"/>
          </w:tblCellMar>
        </w:tblPrEx>
        <w:trPr>
          <w:trHeight w:val="275" w:hRule="atLeast"/>
        </w:trPr>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lang w:val="sr-Latn-CS"/>
              </w:rPr>
            </w:pPr>
            <w:r>
              <w:rPr>
                <w:rFonts w:ascii="Arial" w:hAnsi="Arial" w:eastAsia="TimesNewRomanPSMT" w:cs="Arial"/>
              </w:rPr>
              <w:t>Образац</w:t>
            </w:r>
            <w:r>
              <w:rPr>
                <w:rFonts w:ascii="Arial" w:hAnsi="Arial" w:eastAsia="TimesNewRomanPSMT" w:cs="Arial"/>
                <w:lang w:val="sr-Cyrl-CS"/>
              </w:rPr>
              <w:t xml:space="preserve"> 6</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lang w:val="sr-Cyrl-CS"/>
              </w:rPr>
            </w:pPr>
            <w:r>
              <w:rPr>
                <w:rFonts w:ascii="Arial" w:hAnsi="Arial" w:eastAsia="TimesNewRomanPSMT" w:cs="Arial"/>
                <w:lang w:val="ru-RU"/>
              </w:rPr>
              <w:t>Образац изјаве подизвођача о испуњености обавезних услова</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cs="Arial"/>
              </w:rPr>
            </w:pPr>
          </w:p>
          <w:p>
            <w:pPr>
              <w:snapToGrid w:val="0"/>
              <w:jc w:val="center"/>
              <w:rPr>
                <w:rFonts w:ascii="Arial" w:hAnsi="Arial" w:cs="Arial"/>
                <w:lang w:val="sr-Cyrl-CS"/>
              </w:rPr>
            </w:pPr>
            <w:r>
              <w:rPr>
                <w:rFonts w:ascii="Arial" w:hAnsi="Arial" w:cs="Arial"/>
              </w:rPr>
              <w:t>2</w:t>
            </w:r>
            <w:r>
              <w:rPr>
                <w:rFonts w:ascii="Arial" w:hAnsi="Arial" w:cs="Arial"/>
                <w:lang w:val="sr-Cyrl-CS"/>
              </w:rPr>
              <w:t>2</w:t>
            </w:r>
          </w:p>
        </w:tc>
      </w:tr>
      <w:tr>
        <w:tblPrEx>
          <w:tblLayout w:type="fixed"/>
          <w:tblCellMar>
            <w:top w:w="0" w:type="dxa"/>
            <w:left w:w="108" w:type="dxa"/>
            <w:bottom w:w="0" w:type="dxa"/>
            <w:right w:w="108" w:type="dxa"/>
          </w:tblCellMar>
        </w:tblPrEx>
        <w:trPr>
          <w:trHeight w:val="275" w:hRule="atLeast"/>
        </w:trPr>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lang w:val="sr-Latn-CS"/>
              </w:rPr>
            </w:pPr>
            <w:r>
              <w:rPr>
                <w:rFonts w:ascii="Arial" w:hAnsi="Arial" w:eastAsia="TimesNewRomanPSMT" w:cs="Arial"/>
              </w:rPr>
              <w:t>V</w:t>
            </w:r>
            <w:r>
              <w:rPr>
                <w:rFonts w:ascii="Arial" w:hAnsi="Arial" w:eastAsia="TimesNewRomanPSMT" w:cs="Arial"/>
                <w:lang w:val="sr-Latn-CS"/>
              </w:rPr>
              <w:t>III</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lang w:val="sr-Cyrl-CS"/>
              </w:rPr>
            </w:pPr>
            <w:r>
              <w:rPr>
                <w:rFonts w:ascii="Arial" w:hAnsi="Arial" w:eastAsia="TimesNewRomanPSMT" w:cs="Arial"/>
                <w:color w:val="auto"/>
                <w:lang w:val="sr-Cyrl-CS"/>
              </w:rPr>
              <w:t>Модел уговора</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cs="Arial"/>
                <w:lang w:val="sr-Cyrl-CS"/>
              </w:rPr>
            </w:pPr>
            <w:r>
              <w:rPr>
                <w:rFonts w:ascii="Arial" w:hAnsi="Arial" w:cs="Arial"/>
                <w:lang w:val="sr-Cyrl-CS"/>
              </w:rPr>
              <w:t>23</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eastAsia="TimesNewRomanPSMT" w:cs="Arial"/>
              </w:rPr>
              <w:t>IX</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lang w:val="sr-Cyrl-CS"/>
              </w:rPr>
            </w:pPr>
            <w:r>
              <w:rPr>
                <w:rFonts w:ascii="Arial" w:hAnsi="Arial" w:eastAsia="TimesNewRomanPSMT" w:cs="Arial"/>
                <w:lang w:val="sr-Cyrl-CS"/>
              </w:rPr>
              <w:t>Менично овлашћење</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color w:val="auto"/>
                <w:lang w:val="sr-Cyrl-CS"/>
              </w:rPr>
            </w:pPr>
            <w:r>
              <w:rPr>
                <w:rFonts w:ascii="Arial" w:hAnsi="Arial" w:eastAsia="TimesNewRomanPSMT" w:cs="Arial"/>
                <w:color w:val="auto"/>
                <w:lang w:val="sr-Cyrl-CS"/>
              </w:rPr>
              <w:t>30</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eastAsia="TimesNewRomanPSMT" w:cs="Arial"/>
              </w:rPr>
              <w:t>X</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lang w:val="sr-Cyrl-CS"/>
              </w:rPr>
            </w:pPr>
            <w:r>
              <w:rPr>
                <w:rFonts w:ascii="Arial" w:hAnsi="Arial" w:eastAsia="TimesNewRomanPSMT" w:cs="Arial"/>
                <w:lang w:val="sr-Cyrl-CS"/>
              </w:rPr>
              <w:t>Упутство понуђачима како да сачине понуду</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color w:val="auto"/>
                <w:lang w:val="sr-Cyrl-CS"/>
              </w:rPr>
            </w:pPr>
            <w:r>
              <w:rPr>
                <w:rFonts w:ascii="Arial" w:hAnsi="Arial" w:eastAsia="TimesNewRomanPSMT" w:cs="Arial"/>
                <w:color w:val="auto"/>
                <w:lang w:val="sr-Cyrl-CS"/>
              </w:rPr>
              <w:t>31</w:t>
            </w:r>
          </w:p>
        </w:tc>
      </w:tr>
    </w:tbl>
    <w:p>
      <w:pPr>
        <w:jc w:val="both"/>
        <w:rPr>
          <w:lang w:val="sr-Cyrl-CS"/>
        </w:rPr>
      </w:pPr>
    </w:p>
    <w:p>
      <w:pPr>
        <w:jc w:val="both"/>
        <w:rPr>
          <w:lang w:val="sr-Cyrl-CS"/>
        </w:rPr>
      </w:pPr>
    </w:p>
    <w:p>
      <w:pPr>
        <w:jc w:val="both"/>
        <w:rPr>
          <w:lang w:val="sr-Cyrl-CS"/>
        </w:rPr>
      </w:pPr>
    </w:p>
    <w:p>
      <w:pPr>
        <w:jc w:val="both"/>
        <w:rPr>
          <w:lang w:val="sr-Cyrl-CS"/>
        </w:rPr>
      </w:pPr>
    </w:p>
    <w:p>
      <w:pPr>
        <w:jc w:val="both"/>
        <w:rPr>
          <w:lang w:val="sr-Cyrl-CS"/>
        </w:rPr>
      </w:pPr>
    </w:p>
    <w:p>
      <w:pPr>
        <w:shd w:val="clear" w:color="auto" w:fill="C6D9F1"/>
        <w:jc w:val="center"/>
        <w:rPr>
          <w:rFonts w:ascii="Arial" w:hAnsi="Arial" w:cs="Arial"/>
          <w:b/>
          <w:bCs/>
          <w:iCs/>
          <w:sz w:val="28"/>
          <w:szCs w:val="28"/>
          <w:lang w:val="ru-RU"/>
        </w:rPr>
      </w:pPr>
      <w:r>
        <w:rPr>
          <w:rFonts w:ascii="Arial" w:hAnsi="Arial" w:cs="Arial"/>
          <w:b/>
          <w:bCs/>
          <w:iCs/>
          <w:sz w:val="28"/>
          <w:szCs w:val="28"/>
          <w:lang w:val="ru-RU"/>
        </w:rPr>
        <w:t xml:space="preserve"> </w:t>
      </w:r>
      <w:r>
        <w:rPr>
          <w:rFonts w:ascii="Arial" w:hAnsi="Arial" w:cs="Arial"/>
          <w:b/>
          <w:bCs/>
          <w:iCs/>
          <w:sz w:val="28"/>
          <w:szCs w:val="28"/>
        </w:rPr>
        <w:t>I</w:t>
      </w:r>
      <w:r>
        <w:rPr>
          <w:rFonts w:ascii="Arial" w:hAnsi="Arial" w:cs="Arial"/>
          <w:b/>
          <w:bCs/>
          <w:iCs/>
          <w:sz w:val="28"/>
          <w:szCs w:val="28"/>
          <w:lang w:val="ru-RU"/>
        </w:rPr>
        <w:t xml:space="preserve">   ОПШТИ ПОДАЦИ О ЈАВНОЈ НАБАВЦИ </w:t>
      </w:r>
    </w:p>
    <w:p>
      <w:pPr>
        <w:shd w:val="clear" w:color="auto" w:fill="C6D9F1"/>
        <w:jc w:val="center"/>
        <w:rPr>
          <w:rFonts w:ascii="Arial" w:hAnsi="Arial" w:cs="Arial"/>
          <w:b/>
          <w:bCs/>
          <w:i/>
          <w:iCs/>
          <w:sz w:val="28"/>
          <w:szCs w:val="28"/>
          <w:lang w:val="ru-RU"/>
        </w:rPr>
      </w:pPr>
    </w:p>
    <w:p>
      <w:pPr>
        <w:jc w:val="both"/>
        <w:rPr>
          <w:rFonts w:ascii="Arial" w:hAnsi="Arial" w:cs="Arial"/>
          <w:b/>
          <w:bCs/>
          <w:i/>
          <w:iCs/>
          <w:sz w:val="28"/>
          <w:szCs w:val="28"/>
          <w:lang w:val="ru-RU"/>
        </w:rPr>
      </w:pPr>
    </w:p>
    <w:p>
      <w:pPr>
        <w:jc w:val="both"/>
        <w:rPr>
          <w:rFonts w:ascii="Arial" w:hAnsi="Arial" w:cs="Arial"/>
          <w:b/>
          <w:bCs/>
          <w:lang w:val="ru-RU"/>
        </w:rPr>
      </w:pPr>
      <w:r>
        <w:rPr>
          <w:rFonts w:ascii="Arial" w:hAnsi="Arial" w:cs="Arial"/>
          <w:b/>
          <w:bCs/>
          <w:lang w:val="ru-RU"/>
        </w:rPr>
        <w:t>1.Подаци о наручиоцу</w:t>
      </w:r>
    </w:p>
    <w:p>
      <w:pPr>
        <w:ind w:left="720"/>
        <w:jc w:val="both"/>
        <w:rPr>
          <w:rFonts w:ascii="Arial" w:hAnsi="Arial" w:cs="Arial"/>
          <w:lang w:val="ru-RU"/>
        </w:rPr>
      </w:pPr>
    </w:p>
    <w:p>
      <w:pPr>
        <w:pStyle w:val="114"/>
        <w:jc w:val="both"/>
        <w:rPr>
          <w:lang w:val="sr-Cyrl-CS"/>
        </w:rPr>
      </w:pPr>
      <w:r>
        <w:t>Наручилац: Република Србија, Општина Баточина, Општинска управа</w:t>
      </w:r>
    </w:p>
    <w:p>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Pr>
          <w:rFonts w:ascii="Arial" w:hAnsi="Arial" w:cs="Arial"/>
          <w:lang w:val="sr-Cyrl-CS"/>
        </w:rPr>
        <w:t xml:space="preserve">2, </w:t>
      </w:r>
      <w:r>
        <w:rPr>
          <w:rFonts w:ascii="Arial" w:hAnsi="Arial" w:cs="Arial"/>
          <w:lang w:val="sr-Latn-CS"/>
        </w:rPr>
        <w:t>24227</w:t>
      </w:r>
      <w:r>
        <w:rPr>
          <w:rFonts w:ascii="Arial" w:hAnsi="Arial" w:cs="Arial"/>
          <w:lang w:val="sr-Cyrl-CS"/>
        </w:rPr>
        <w:t xml:space="preserve"> Баточина</w:t>
      </w:r>
    </w:p>
    <w:p>
      <w:pPr>
        <w:jc w:val="both"/>
        <w:rPr>
          <w:rFonts w:ascii="Arial" w:hAnsi="Arial" w:cs="Arial"/>
          <w:lang w:val="sr-Latn-CS"/>
        </w:rPr>
      </w:pPr>
      <w:r>
        <w:rPr>
          <w:rFonts w:ascii="Arial" w:hAnsi="Arial" w:cs="Arial"/>
          <w:lang w:val="sr-Cyrl-CS"/>
        </w:rPr>
        <w:t xml:space="preserve">Интернет страница: </w:t>
      </w:r>
      <w:r>
        <w:fldChar w:fldCharType="begin"/>
      </w:r>
      <w:r>
        <w:instrText xml:space="preserve"> HYPERLINK "http://www.sobatocina.org.rs" </w:instrText>
      </w:r>
      <w:r>
        <w:fldChar w:fldCharType="separate"/>
      </w:r>
      <w:r>
        <w:rPr>
          <w:rStyle w:val="21"/>
          <w:rFonts w:ascii="Arial" w:hAnsi="Arial" w:cs="Arial"/>
          <w:lang w:val="sr-Latn-CS"/>
        </w:rPr>
        <w:t>www.sobatocina.org.rs</w:t>
      </w:r>
      <w:r>
        <w:rPr>
          <w:rStyle w:val="21"/>
          <w:rFonts w:ascii="Arial" w:hAnsi="Arial" w:cs="Arial"/>
          <w:lang w:val="sr-Latn-CS"/>
        </w:rPr>
        <w:fldChar w:fldCharType="end"/>
      </w:r>
    </w:p>
    <w:p>
      <w:pPr>
        <w:jc w:val="both"/>
        <w:rPr>
          <w:lang w:val="ru-RU"/>
        </w:rPr>
      </w:pPr>
    </w:p>
    <w:p>
      <w:pPr>
        <w:jc w:val="both"/>
        <w:rPr>
          <w:rFonts w:ascii="Arial" w:hAnsi="Arial" w:cs="Arial"/>
          <w:b/>
          <w:bCs/>
          <w:lang w:val="ru-RU"/>
        </w:rPr>
      </w:pPr>
      <w:r>
        <w:rPr>
          <w:rFonts w:ascii="Arial" w:hAnsi="Arial" w:cs="Arial"/>
          <w:b/>
          <w:bCs/>
          <w:lang w:val="ru-RU"/>
        </w:rPr>
        <w:t>2. Врста поступка јавне набавке</w:t>
      </w:r>
    </w:p>
    <w:p>
      <w:pPr>
        <w:jc w:val="both"/>
        <w:rPr>
          <w:rFonts w:ascii="Arial" w:hAnsi="Arial" w:cs="Arial"/>
          <w:lang w:val="ru-RU"/>
        </w:rPr>
      </w:pPr>
    </w:p>
    <w:p>
      <w:pPr>
        <w:jc w:val="both"/>
        <w:rPr>
          <w:rFonts w:ascii="Arial" w:hAnsi="Arial" w:cs="Arial"/>
          <w:lang w:val="ru-RU"/>
        </w:rPr>
      </w:pPr>
      <w:r>
        <w:rPr>
          <w:rFonts w:ascii="Arial" w:hAnsi="Arial" w:cs="Arial"/>
          <w:lang w:val="ru-RU"/>
        </w:rPr>
        <w:t xml:space="preserve">Предметна јавна набавка се спроводи у </w:t>
      </w:r>
      <w:r>
        <w:rPr>
          <w:rFonts w:ascii="Arial" w:hAnsi="Arial" w:cs="Arial"/>
          <w:lang w:val="sr-Cyrl-CS"/>
        </w:rPr>
        <w:t xml:space="preserve">поступку јавне набавке мале вредности, </w:t>
      </w:r>
      <w:r>
        <w:rPr>
          <w:rFonts w:ascii="Arial" w:hAnsi="Arial" w:cs="Arial"/>
          <w:lang w:val="ru-RU"/>
        </w:rPr>
        <w:t>у складу са законом и подзаконским актима којима се уређују јавне набавке.</w:t>
      </w:r>
    </w:p>
    <w:p>
      <w:pPr>
        <w:jc w:val="both"/>
        <w:rPr>
          <w:lang w:val="ru-RU"/>
        </w:rPr>
      </w:pPr>
    </w:p>
    <w:p>
      <w:pPr>
        <w:jc w:val="both"/>
        <w:rPr>
          <w:rFonts w:ascii="Arial" w:hAnsi="Arial" w:cs="Arial"/>
          <w:b/>
          <w:bCs/>
          <w:lang w:val="ru-RU"/>
        </w:rPr>
      </w:pPr>
      <w:r>
        <w:rPr>
          <w:rFonts w:ascii="Arial" w:hAnsi="Arial" w:cs="Arial"/>
          <w:b/>
          <w:bCs/>
          <w:lang w:val="ru-RU"/>
        </w:rPr>
        <w:t>3. Предмет јавне набавке</w:t>
      </w:r>
    </w:p>
    <w:p>
      <w:pPr>
        <w:jc w:val="both"/>
        <w:rPr>
          <w:rFonts w:ascii="Arial" w:hAnsi="Arial" w:cs="Arial"/>
          <w:lang w:val="ru-RU"/>
        </w:rPr>
      </w:pPr>
    </w:p>
    <w:p>
      <w:pPr>
        <w:jc w:val="both"/>
        <w:rPr>
          <w:rFonts w:ascii="Arial" w:hAnsi="Arial" w:cs="Arial"/>
        </w:rPr>
      </w:pPr>
      <w:r>
        <w:rPr>
          <w:rFonts w:ascii="Arial" w:hAnsi="Arial" w:cs="Arial"/>
          <w:lang w:val="ru-RU"/>
        </w:rPr>
        <w:t xml:space="preserve">Предмет јавне набавке бр. 6/18, наведене у Плану јавних набавки под бројем 1.2.4/18  је услуга </w:t>
      </w:r>
      <w:r>
        <w:rPr>
          <w:rFonts w:ascii="Arial" w:hAnsi="Arial" w:cs="Arial"/>
          <w:lang w:val="sr-Cyrl-CS"/>
        </w:rPr>
        <w:t xml:space="preserve">израде пројектно-техничке документације за асвалтирање и рехабилитацију путева и улица; шифра из ОРН: </w:t>
      </w:r>
      <w:r>
        <w:rPr>
          <w:rFonts w:ascii="Arial" w:hAnsi="Arial" w:cs="Arial"/>
        </w:rPr>
        <w:t>71322000 – Услуга техничког прој</w:t>
      </w:r>
      <w:r>
        <w:rPr>
          <w:rFonts w:ascii="Arial" w:hAnsi="Arial" w:cs="Arial"/>
          <w:lang w:val="sr-Cyrl-CS"/>
        </w:rPr>
        <w:t>е</w:t>
      </w:r>
      <w:r>
        <w:rPr>
          <w:rFonts w:ascii="Arial" w:hAnsi="Arial" w:cs="Arial"/>
        </w:rPr>
        <w:t>ктовања у грађевинарству за нискоградњу.</w:t>
      </w:r>
    </w:p>
    <w:p>
      <w:pPr>
        <w:jc w:val="both"/>
        <w:rPr>
          <w:lang w:val="sr-Latn-CS"/>
        </w:rPr>
      </w:pPr>
    </w:p>
    <w:p>
      <w:pPr>
        <w:jc w:val="both"/>
        <w:rPr>
          <w:rFonts w:ascii="Arial" w:hAnsi="Arial" w:cs="Arial"/>
          <w:b/>
          <w:bCs/>
          <w:lang w:val="sr-Cyrl-CS"/>
        </w:rPr>
      </w:pPr>
      <w:r>
        <w:rPr>
          <w:rFonts w:ascii="Arial" w:hAnsi="Arial" w:cs="Arial"/>
          <w:b/>
          <w:bCs/>
          <w:lang w:val="sr-Cyrl-CS"/>
        </w:rPr>
        <w:t>4. Циљ поступка</w:t>
      </w:r>
    </w:p>
    <w:p>
      <w:pPr>
        <w:jc w:val="both"/>
        <w:rPr>
          <w:rFonts w:ascii="Arial" w:hAnsi="Arial" w:cs="Arial"/>
          <w:lang w:val="sr-Cyrl-CS"/>
        </w:rPr>
      </w:pPr>
    </w:p>
    <w:p>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pPr>
        <w:jc w:val="both"/>
        <w:rPr>
          <w:rFonts w:ascii="Arial" w:hAnsi="Arial" w:cs="Arial"/>
          <w:b/>
          <w:bCs/>
          <w:i/>
          <w:iCs/>
          <w:lang w:val="sr-Cyrl-CS"/>
        </w:rPr>
      </w:pPr>
    </w:p>
    <w:p>
      <w:pPr>
        <w:jc w:val="both"/>
        <w:rPr>
          <w:rFonts w:ascii="Arial" w:hAnsi="Arial" w:cs="Arial"/>
          <w:b/>
          <w:bCs/>
          <w:iCs/>
          <w:lang w:val="sr-Cyrl-CS"/>
        </w:rPr>
      </w:pPr>
      <w:r>
        <w:rPr>
          <w:rFonts w:ascii="Arial" w:hAnsi="Arial" w:cs="Arial"/>
          <w:b/>
          <w:bCs/>
          <w:iCs/>
          <w:lang w:val="sr-Cyrl-CS"/>
        </w:rPr>
        <w:t>5. Контакт</w:t>
      </w:r>
    </w:p>
    <w:p>
      <w:pPr>
        <w:jc w:val="both"/>
        <w:rPr>
          <w:rFonts w:ascii="Arial" w:hAnsi="Arial" w:cs="Arial"/>
          <w:lang w:val="ru-RU"/>
        </w:rPr>
      </w:pPr>
    </w:p>
    <w:p>
      <w:pPr>
        <w:jc w:val="both"/>
        <w:rPr>
          <w:rFonts w:ascii="Arial" w:hAnsi="Arial" w:cs="Arial"/>
          <w:lang w:val="ru-RU"/>
        </w:rPr>
      </w:pPr>
      <w:r>
        <w:rPr>
          <w:rFonts w:ascii="Arial" w:hAnsi="Arial" w:cs="Arial"/>
          <w:lang w:val="ru-RU"/>
        </w:rPr>
        <w:t xml:space="preserve">Лица за контакт: </w:t>
      </w:r>
      <w:r>
        <w:rPr>
          <w:rFonts w:ascii="Arial" w:hAnsi="Arial" w:cs="Arial"/>
          <w:lang w:val="sr-Cyrl-CS"/>
        </w:rPr>
        <w:t xml:space="preserve">Оливера Јашовић </w:t>
      </w:r>
    </w:p>
    <w:p>
      <w:pPr>
        <w:jc w:val="both"/>
        <w:rPr>
          <w:rFonts w:ascii="Arial" w:hAnsi="Arial" w:cs="Arial"/>
          <w:lang w:val="sr-Cyrl-CS"/>
        </w:rPr>
      </w:pPr>
      <w:r>
        <w:rPr>
          <w:rFonts w:ascii="Arial" w:hAnsi="Arial" w:cs="Arial"/>
          <w:lang w:val="sr-Cyrl-CS"/>
        </w:rPr>
        <w:t xml:space="preserve">Е - mail адреса: </w:t>
      </w:r>
      <w:r>
        <w:fldChar w:fldCharType="begin"/>
      </w:r>
      <w:r>
        <w:instrText xml:space="preserve"> HYPERLINK "mailto:olja.jasovic@sobatocina.org.rs" </w:instrText>
      </w:r>
      <w:r>
        <w:fldChar w:fldCharType="separate"/>
      </w:r>
      <w:r>
        <w:rPr>
          <w:rStyle w:val="21"/>
          <w:rFonts w:ascii="Arial" w:hAnsi="Arial" w:cs="Arial"/>
          <w:lang w:val="sr-Latn-CS"/>
        </w:rPr>
        <w:t>olja.jasovic</w:t>
      </w:r>
      <w:r>
        <w:rPr>
          <w:rStyle w:val="21"/>
          <w:rFonts w:ascii="Arial" w:hAnsi="Arial" w:cs="Arial"/>
          <w:lang w:val="ru-RU"/>
        </w:rPr>
        <w:t>@</w:t>
      </w:r>
      <w:r>
        <w:rPr>
          <w:rStyle w:val="21"/>
          <w:rFonts w:ascii="Arial" w:hAnsi="Arial" w:cs="Arial"/>
        </w:rPr>
        <w:t>sobatocina</w:t>
      </w:r>
      <w:r>
        <w:rPr>
          <w:rStyle w:val="21"/>
          <w:rFonts w:ascii="Arial" w:hAnsi="Arial" w:cs="Arial"/>
          <w:lang w:val="ru-RU"/>
        </w:rPr>
        <w:t>.</w:t>
      </w:r>
      <w:r>
        <w:rPr>
          <w:rStyle w:val="21"/>
          <w:rFonts w:ascii="Arial" w:hAnsi="Arial" w:cs="Arial"/>
        </w:rPr>
        <w:t>org</w:t>
      </w:r>
      <w:r>
        <w:rPr>
          <w:rStyle w:val="21"/>
          <w:rFonts w:ascii="Arial" w:hAnsi="Arial" w:cs="Arial"/>
          <w:lang w:val="ru-RU"/>
        </w:rPr>
        <w:t>.</w:t>
      </w:r>
      <w:r>
        <w:rPr>
          <w:rStyle w:val="21"/>
          <w:rFonts w:ascii="Arial" w:hAnsi="Arial" w:cs="Arial"/>
        </w:rPr>
        <w:t>rs</w:t>
      </w:r>
      <w:r>
        <w:rPr>
          <w:rStyle w:val="21"/>
          <w:rFonts w:ascii="Arial" w:hAnsi="Arial" w:cs="Arial"/>
        </w:rPr>
        <w:fldChar w:fldCharType="end"/>
      </w:r>
    </w:p>
    <w:p>
      <w:pPr>
        <w:jc w:val="both"/>
        <w:rPr>
          <w:rFonts w:ascii="Arial" w:hAnsi="Arial" w:cs="Arial"/>
          <w:bCs/>
          <w:lang w:val="sr-Cyrl-CS"/>
        </w:rPr>
      </w:pPr>
      <w:r>
        <w:rPr>
          <w:rFonts w:ascii="Arial" w:hAnsi="Arial" w:cs="Arial"/>
          <w:lang w:val="sr-Cyrl-CS"/>
        </w:rPr>
        <w:t>факс: 034/6842-314</w:t>
      </w:r>
    </w:p>
    <w:p>
      <w:pPr>
        <w:jc w:val="both"/>
        <w:rPr>
          <w:rFonts w:ascii="Arial" w:hAnsi="Arial" w:cs="Arial"/>
          <w:bCs/>
          <w:color w:val="C00000"/>
          <w:lang w:val="ru-RU"/>
        </w:rPr>
      </w:pPr>
    </w:p>
    <w:p>
      <w:pPr>
        <w:jc w:val="both"/>
        <w:rPr>
          <w:rFonts w:ascii="Arial" w:hAnsi="Arial" w:cs="Arial"/>
          <w:bCs/>
          <w:color w:val="C00000"/>
          <w:lang w:val="ru-RU"/>
        </w:rPr>
      </w:pPr>
    </w:p>
    <w:p>
      <w:pPr>
        <w:jc w:val="both"/>
        <w:rPr>
          <w:rFonts w:ascii="Arial" w:hAnsi="Arial" w:cs="Arial"/>
          <w:bCs/>
          <w:color w:val="C00000"/>
          <w:lang w:val="ru-RU"/>
        </w:rPr>
      </w:pPr>
    </w:p>
    <w:p>
      <w:pPr>
        <w:shd w:val="clear" w:color="auto" w:fill="C6D9F1"/>
        <w:jc w:val="center"/>
        <w:rPr>
          <w:rFonts w:ascii="Arial" w:hAnsi="Arial" w:cs="Arial"/>
          <w:b/>
          <w:bCs/>
          <w:i/>
          <w:iCs/>
          <w:sz w:val="28"/>
          <w:szCs w:val="28"/>
          <w:lang w:val="ru-RU"/>
        </w:rPr>
      </w:pPr>
      <w:r>
        <w:rPr>
          <w:rFonts w:ascii="Arial" w:hAnsi="Arial" w:cs="Arial"/>
          <w:b/>
          <w:bCs/>
          <w:i/>
          <w:iCs/>
          <w:sz w:val="28"/>
          <w:szCs w:val="28"/>
        </w:rPr>
        <w:t>II</w:t>
      </w:r>
      <w:r>
        <w:rPr>
          <w:rFonts w:ascii="Arial" w:hAnsi="Arial" w:cs="Arial"/>
          <w:b/>
          <w:bCs/>
          <w:i/>
          <w:iCs/>
          <w:sz w:val="28"/>
          <w:szCs w:val="28"/>
          <w:lang w:val="ru-RU"/>
        </w:rPr>
        <w:t xml:space="preserve">  ПОДАЦИ О ПРЕДМЕТУ ЈАВНЕ НАБАВКЕ</w:t>
      </w:r>
    </w:p>
    <w:p>
      <w:pPr>
        <w:shd w:val="clear" w:color="auto" w:fill="C6D9F1"/>
        <w:jc w:val="center"/>
        <w:rPr>
          <w:rFonts w:ascii="Arial" w:hAnsi="Arial" w:cs="Arial"/>
          <w:b/>
          <w:bCs/>
          <w:i/>
          <w:iCs/>
          <w:sz w:val="28"/>
          <w:szCs w:val="28"/>
          <w:lang w:val="ru-RU"/>
        </w:rPr>
      </w:pPr>
    </w:p>
    <w:p>
      <w:pPr>
        <w:jc w:val="both"/>
        <w:rPr>
          <w:rFonts w:ascii="Arial" w:hAnsi="Arial" w:cs="Arial"/>
          <w:b/>
          <w:bCs/>
          <w:i/>
          <w:iCs/>
          <w:sz w:val="28"/>
          <w:szCs w:val="28"/>
          <w:lang w:val="ru-RU"/>
        </w:rPr>
      </w:pPr>
    </w:p>
    <w:p>
      <w:pPr>
        <w:numPr>
          <w:ilvl w:val="0"/>
          <w:numId w:val="3"/>
        </w:numPr>
        <w:jc w:val="both"/>
        <w:rPr>
          <w:rFonts w:ascii="Arial" w:hAnsi="Arial" w:cs="Arial"/>
          <w:b/>
          <w:bCs/>
        </w:rPr>
      </w:pPr>
      <w:r>
        <w:rPr>
          <w:rFonts w:ascii="Arial" w:hAnsi="Arial" w:cs="Arial"/>
          <w:b/>
          <w:bCs/>
        </w:rPr>
        <w:t>Предмет јавне набавке</w:t>
      </w:r>
    </w:p>
    <w:p>
      <w:pPr>
        <w:ind w:left="720"/>
        <w:jc w:val="both"/>
        <w:rPr>
          <w:rFonts w:ascii="Arial" w:hAnsi="Arial" w:cs="Arial"/>
        </w:rPr>
      </w:pPr>
    </w:p>
    <w:p>
      <w:pPr>
        <w:jc w:val="both"/>
        <w:rPr>
          <w:rFonts w:ascii="Arial" w:hAnsi="Arial" w:cs="Arial"/>
          <w:b/>
          <w:lang w:val="sr-Cyrl-CS"/>
        </w:rPr>
      </w:pPr>
      <w:r>
        <w:rPr>
          <w:rFonts w:ascii="Arial" w:hAnsi="Arial" w:cs="Arial"/>
          <w:lang w:val="ru-RU"/>
        </w:rPr>
        <w:t>Предмет јавне набавке ЈНМВ бр.6/18, наведене у Плану јавних набавки под бројем 1.2.4/18 је</w:t>
      </w:r>
      <w:r>
        <w:rPr>
          <w:rFonts w:ascii="Arial" w:hAnsi="Arial" w:cs="Arial"/>
        </w:rPr>
        <w:t xml:space="preserve"> </w:t>
      </w:r>
      <w:r>
        <w:rPr>
          <w:rFonts w:ascii="Arial" w:hAnsi="Arial" w:cs="Arial"/>
          <w:b/>
          <w:lang w:val="ru-RU"/>
        </w:rPr>
        <w:t xml:space="preserve">услуга </w:t>
      </w:r>
      <w:r>
        <w:rPr>
          <w:rFonts w:ascii="Arial" w:hAnsi="Arial" w:cs="Arial"/>
          <w:b/>
          <w:lang w:val="sr-Cyrl-CS"/>
        </w:rPr>
        <w:t>израде пројектно-техничке документације за асвалтирање и рехабилитацију путева и улица</w:t>
      </w:r>
      <w:r>
        <w:rPr>
          <w:rFonts w:ascii="Arial" w:hAnsi="Arial" w:cs="Arial"/>
          <w:b/>
        </w:rPr>
        <w:t xml:space="preserve">, </w:t>
      </w:r>
      <w:r>
        <w:rPr>
          <w:rFonts w:ascii="Arial" w:hAnsi="Arial" w:cs="Arial"/>
        </w:rPr>
        <w:t>O</w:t>
      </w:r>
      <w:r>
        <w:rPr>
          <w:rFonts w:ascii="Arial" w:hAnsi="Arial" w:cs="Arial"/>
          <w:lang w:val="sr-Cyrl-CS"/>
        </w:rPr>
        <w:t xml:space="preserve">РН: </w:t>
      </w:r>
      <w:r>
        <w:rPr>
          <w:rFonts w:ascii="Arial" w:hAnsi="Arial" w:cs="Arial"/>
        </w:rPr>
        <w:t>71322000 – Услуга техничког прој</w:t>
      </w:r>
      <w:r>
        <w:rPr>
          <w:rFonts w:ascii="Arial" w:hAnsi="Arial" w:cs="Arial"/>
          <w:lang w:val="sr-Cyrl-CS"/>
        </w:rPr>
        <w:t>е</w:t>
      </w:r>
      <w:r>
        <w:rPr>
          <w:rFonts w:ascii="Arial" w:hAnsi="Arial" w:cs="Arial"/>
        </w:rPr>
        <w:t>ктовања у грађевинарству за нискоградњу.</w:t>
      </w:r>
    </w:p>
    <w:p>
      <w:pPr>
        <w:jc w:val="both"/>
        <w:rPr>
          <w:rFonts w:ascii="Arial" w:hAnsi="Arial" w:cs="Arial"/>
          <w:lang w:val="ru-RU"/>
        </w:rPr>
      </w:pPr>
    </w:p>
    <w:p>
      <w:pPr>
        <w:numPr>
          <w:ilvl w:val="0"/>
          <w:numId w:val="3"/>
        </w:numPr>
        <w:jc w:val="both"/>
        <w:rPr>
          <w:rFonts w:ascii="Arial" w:hAnsi="Arial" w:cs="Arial"/>
        </w:rPr>
      </w:pPr>
      <w:r>
        <w:rPr>
          <w:rFonts w:ascii="Arial" w:hAnsi="Arial" w:cs="Arial"/>
          <w:b/>
          <w:bCs/>
          <w:lang w:val="sr-Cyrl-CS"/>
        </w:rPr>
        <w:t>Партије</w:t>
      </w:r>
    </w:p>
    <w:p>
      <w:pPr>
        <w:pStyle w:val="15"/>
        <w:rPr>
          <w:rFonts w:ascii="Arial" w:hAnsi="Arial" w:cs="Arial"/>
          <w:i w:val="0"/>
          <w:lang w:val="ru-RU"/>
        </w:rPr>
      </w:pPr>
      <w:r>
        <w:rPr>
          <w:rFonts w:ascii="Arial" w:hAnsi="Arial" w:cs="Arial"/>
          <w:i w:val="0"/>
          <w:lang w:val="ru-RU"/>
        </w:rPr>
        <w:t>Набавка није обликована по партијама.</w:t>
      </w:r>
    </w:p>
    <w:p>
      <w:pPr>
        <w:jc w:val="both"/>
        <w:rPr>
          <w:rFonts w:ascii="Arial" w:hAnsi="Arial" w:cs="Arial"/>
          <w:i/>
          <w:iCs/>
          <w:lang w:val="sr-Cyrl-CS"/>
        </w:rPr>
      </w:pPr>
    </w:p>
    <w:p>
      <w:pPr>
        <w:jc w:val="both"/>
        <w:rPr>
          <w:rFonts w:ascii="Arial" w:hAnsi="Arial" w:cs="Arial"/>
          <w:i/>
          <w:iCs/>
          <w:lang w:val="sr-Cyrl-CS"/>
        </w:rPr>
      </w:pPr>
    </w:p>
    <w:p>
      <w:pPr>
        <w:jc w:val="both"/>
        <w:rPr>
          <w:rFonts w:ascii="Arial" w:hAnsi="Arial" w:cs="Arial"/>
          <w:i/>
          <w:iCs/>
          <w:lang w:val="sr-Cyrl-CS"/>
        </w:rPr>
      </w:pPr>
    </w:p>
    <w:p>
      <w:pPr>
        <w:jc w:val="both"/>
        <w:rPr>
          <w:rFonts w:ascii="Arial" w:hAnsi="Arial" w:cs="Arial"/>
          <w:i/>
          <w:iCs/>
          <w:lang w:val="sr-Cyrl-CS"/>
        </w:rPr>
      </w:pPr>
    </w:p>
    <w:p>
      <w:pPr>
        <w:shd w:val="clear" w:color="auto" w:fill="C6D9F1"/>
        <w:jc w:val="center"/>
        <w:rPr>
          <w:rFonts w:ascii="Arial" w:hAnsi="Arial" w:cs="Arial"/>
          <w:b/>
          <w:bCs/>
          <w:i/>
          <w:iCs/>
          <w:sz w:val="28"/>
          <w:szCs w:val="28"/>
          <w:lang w:val="ru-RU"/>
        </w:rPr>
      </w:pPr>
      <w:r>
        <w:rPr>
          <w:rFonts w:ascii="Arial" w:hAnsi="Arial" w:cs="Arial"/>
          <w:b/>
          <w:bCs/>
          <w:i/>
          <w:iCs/>
          <w:sz w:val="28"/>
          <w:szCs w:val="28"/>
        </w:rPr>
        <w:t>III</w:t>
      </w:r>
      <w:r>
        <w:rPr>
          <w:rFonts w:ascii="Arial" w:hAnsi="Arial" w:cs="Arial"/>
          <w:b/>
          <w:bCs/>
          <w:i/>
          <w:iCs/>
          <w:sz w:val="28"/>
          <w:szCs w:val="28"/>
          <w:lang w:val="ru-RU"/>
        </w:rPr>
        <w:t xml:space="preserve">  ВРСТА,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Pr>
          <w:rFonts w:ascii="Arial" w:hAnsi="Arial" w:cs="Arial"/>
          <w:b/>
          <w:bCs/>
          <w:i/>
          <w:iCs/>
          <w:sz w:val="28"/>
          <w:szCs w:val="28"/>
          <w:lang w:val="ru-RU"/>
        </w:rPr>
        <w:t>ИЛИ ИСПОРУКЕ ДОБАРА, ЕВЕНТУАЛНЕ ДОДАТНЕ УСЛУГА И СЛ.</w:t>
      </w:r>
    </w:p>
    <w:p>
      <w:pPr>
        <w:shd w:val="clear" w:color="auto" w:fill="C6D9F1"/>
        <w:jc w:val="center"/>
        <w:rPr>
          <w:rFonts w:ascii="Arial" w:hAnsi="Arial" w:cs="Arial"/>
          <w:b/>
          <w:bCs/>
          <w:i/>
          <w:iCs/>
          <w:lang w:val="ru-RU"/>
        </w:rPr>
      </w:pPr>
    </w:p>
    <w:p>
      <w:pPr>
        <w:rPr>
          <w:rFonts w:ascii="Arial" w:hAnsi="Arial" w:cs="Arial"/>
          <w:b/>
          <w:bCs/>
          <w:i/>
          <w:iCs/>
          <w:lang w:val="sr-Cyrl-CS"/>
        </w:rPr>
      </w:pPr>
    </w:p>
    <w:p>
      <w:pPr>
        <w:rPr>
          <w:rFonts w:ascii="Arial" w:hAnsi="Arial" w:cs="Arial"/>
          <w:b/>
          <w:bCs/>
          <w:i/>
          <w:iCs/>
          <w:lang w:val="sr-Cyrl-CS"/>
        </w:rPr>
      </w:pPr>
    </w:p>
    <w:p>
      <w:pPr>
        <w:jc w:val="both"/>
        <w:rPr>
          <w:rFonts w:ascii="Arial" w:hAnsi="Arial" w:cs="Arial"/>
          <w:lang w:val="sr-Cyrl-CS"/>
        </w:rPr>
      </w:pPr>
      <w:r>
        <w:rPr>
          <w:rFonts w:ascii="Arial" w:hAnsi="Arial" w:cs="Arial"/>
        </w:rPr>
        <w:t xml:space="preserve">За потребе израде пројектно-техничке документације за асфалтирање и рехабилитацију локалних путева и улица, дефинисаних Програмом одржавања и развоја општинских и некатегорисаних путева општине Баточина за 2018. годину, дат је табеларни приказ са дужинама и ширинима постојећих траса путева, са назначеним бројевима катастарских парцела на којима се налазе предметни локални путеви. Наведене парцеле на којима се налазе локални путеви су у обухвату Просторног Плана општине Баточина (Општински службени гласник бр.5/10), а наведене улице су у обухвату Плана генералне регулације за седиште јединице локалне самоуправе насељено место Баточина </w:t>
      </w:r>
      <w:r>
        <w:rPr>
          <w:rFonts w:ascii="Arial" w:hAnsi="Arial" w:cs="Arial"/>
          <w:lang w:val="sr-Cyrl-CS"/>
        </w:rPr>
        <w:t>("Службени гласник општине Баточина", бр. 31/17).</w:t>
      </w:r>
    </w:p>
    <w:p>
      <w:pPr>
        <w:widowControl w:val="0"/>
        <w:autoSpaceDE w:val="0"/>
        <w:autoSpaceDN w:val="0"/>
        <w:adjustRightInd w:val="0"/>
        <w:spacing w:line="240" w:lineRule="auto"/>
        <w:jc w:val="both"/>
        <w:rPr>
          <w:rFonts w:ascii="Arial" w:hAnsi="Arial" w:cs="Arial"/>
          <w:b/>
          <w:lang w:val="sr-Cyrl-CS"/>
        </w:rPr>
      </w:pPr>
    </w:p>
    <w:tbl>
      <w:tblPr>
        <w:tblStyle w:val="22"/>
        <w:tblW w:w="942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67"/>
        <w:gridCol w:w="4275"/>
        <w:gridCol w:w="2520"/>
        <w:gridCol w:w="990"/>
        <w:gridCol w:w="10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16" w:hRule="atLeast"/>
          <w:jc w:val="center"/>
        </w:trPr>
        <w:tc>
          <w:tcPr>
            <w:tcW w:w="567" w:type="dxa"/>
            <w:tcBorders>
              <w:top w:val="single" w:color="auto" w:sz="4" w:space="0"/>
              <w:bottom w:val="single" w:color="auto" w:sz="4" w:space="0"/>
              <w:right w:val="single" w:color="auto" w:sz="4" w:space="0"/>
            </w:tcBorders>
            <w:shd w:val="clear" w:color="auto" w:fill="DAEEF3"/>
          </w:tcPr>
          <w:p>
            <w:pPr>
              <w:widowControl w:val="0"/>
              <w:autoSpaceDE w:val="0"/>
              <w:autoSpaceDN w:val="0"/>
              <w:adjustRightInd w:val="0"/>
              <w:spacing w:line="240" w:lineRule="auto"/>
              <w:jc w:val="center"/>
              <w:rPr>
                <w:rFonts w:ascii="Arial" w:hAnsi="Arial" w:cs="Arial"/>
                <w:b/>
              </w:rPr>
            </w:pPr>
            <w:r>
              <w:rPr>
                <w:rFonts w:ascii="Arial" w:hAnsi="Arial" w:cs="Arial"/>
                <w:b/>
              </w:rPr>
              <w:t>РБ</w:t>
            </w:r>
          </w:p>
        </w:tc>
        <w:tc>
          <w:tcPr>
            <w:tcW w:w="4275" w:type="dxa"/>
            <w:tcBorders>
              <w:top w:val="single" w:color="auto" w:sz="4" w:space="0"/>
              <w:left w:val="single" w:color="auto" w:sz="4" w:space="0"/>
              <w:bottom w:val="single" w:color="auto" w:sz="4" w:space="0"/>
              <w:right w:val="single" w:color="auto" w:sz="4" w:space="0"/>
            </w:tcBorders>
            <w:shd w:val="clear" w:color="auto" w:fill="DAEEF3"/>
          </w:tcPr>
          <w:p>
            <w:pPr>
              <w:widowControl w:val="0"/>
              <w:autoSpaceDE w:val="0"/>
              <w:autoSpaceDN w:val="0"/>
              <w:adjustRightInd w:val="0"/>
              <w:spacing w:line="240" w:lineRule="auto"/>
              <w:jc w:val="center"/>
              <w:rPr>
                <w:rFonts w:ascii="Arial" w:hAnsi="Arial" w:cs="Arial"/>
                <w:b/>
                <w:lang w:val="sr-Cyrl-RS"/>
              </w:rPr>
            </w:pPr>
            <w:r>
              <w:rPr>
                <w:rFonts w:ascii="Arial" w:hAnsi="Arial" w:cs="Arial"/>
                <w:b/>
                <w:lang w:val="sr-Cyrl-RS"/>
              </w:rPr>
              <w:t>ОПИС</w:t>
            </w:r>
          </w:p>
        </w:tc>
        <w:tc>
          <w:tcPr>
            <w:tcW w:w="2520" w:type="dxa"/>
            <w:tcBorders>
              <w:top w:val="single" w:color="auto" w:sz="4" w:space="0"/>
              <w:left w:val="single" w:color="auto" w:sz="4" w:space="0"/>
              <w:bottom w:val="single" w:color="auto" w:sz="4" w:space="0"/>
            </w:tcBorders>
            <w:shd w:val="clear" w:color="auto" w:fill="DAEEF3"/>
          </w:tcPr>
          <w:p>
            <w:pPr>
              <w:widowControl w:val="0"/>
              <w:autoSpaceDE w:val="0"/>
              <w:autoSpaceDN w:val="0"/>
              <w:adjustRightInd w:val="0"/>
              <w:spacing w:line="240" w:lineRule="auto"/>
              <w:jc w:val="center"/>
              <w:rPr>
                <w:rFonts w:ascii="Arial" w:hAnsi="Arial" w:cs="Arial"/>
                <w:b/>
              </w:rPr>
            </w:pPr>
            <w:r>
              <w:rPr>
                <w:rFonts w:ascii="Arial" w:hAnsi="Arial" w:cs="Arial"/>
                <w:b/>
              </w:rPr>
              <w:t>Катастарска</w:t>
            </w:r>
          </w:p>
          <w:p>
            <w:pPr>
              <w:widowControl w:val="0"/>
              <w:autoSpaceDE w:val="0"/>
              <w:autoSpaceDN w:val="0"/>
              <w:adjustRightInd w:val="0"/>
              <w:spacing w:line="240" w:lineRule="auto"/>
              <w:jc w:val="center"/>
              <w:rPr>
                <w:rFonts w:ascii="Arial" w:hAnsi="Arial" w:cs="Arial"/>
                <w:b/>
              </w:rPr>
            </w:pPr>
            <w:r>
              <w:rPr>
                <w:rFonts w:ascii="Arial" w:hAnsi="Arial" w:cs="Arial"/>
                <w:b/>
              </w:rPr>
              <w:t>парцела</w:t>
            </w:r>
          </w:p>
        </w:tc>
        <w:tc>
          <w:tcPr>
            <w:tcW w:w="990" w:type="dxa"/>
            <w:tcBorders>
              <w:top w:val="single" w:color="auto" w:sz="4" w:space="0"/>
              <w:left w:val="single" w:color="auto" w:sz="4" w:space="0"/>
              <w:bottom w:val="single" w:color="auto" w:sz="4" w:space="0"/>
              <w:right w:val="single" w:color="auto" w:sz="4" w:space="0"/>
            </w:tcBorders>
            <w:shd w:val="clear" w:color="auto" w:fill="DAEEF3"/>
          </w:tcPr>
          <w:p>
            <w:pPr>
              <w:widowControl w:val="0"/>
              <w:autoSpaceDE w:val="0"/>
              <w:autoSpaceDN w:val="0"/>
              <w:adjustRightInd w:val="0"/>
              <w:spacing w:line="240" w:lineRule="auto"/>
              <w:rPr>
                <w:rFonts w:ascii="Arial" w:hAnsi="Arial" w:cs="Arial"/>
                <w:b/>
              </w:rPr>
            </w:pPr>
            <w:r>
              <w:rPr>
                <w:rFonts w:ascii="Arial" w:hAnsi="Arial" w:cs="Arial"/>
                <w:b/>
              </w:rPr>
              <w:t>Дужина пута</w:t>
            </w:r>
          </w:p>
        </w:tc>
        <w:tc>
          <w:tcPr>
            <w:tcW w:w="1069" w:type="dxa"/>
            <w:tcBorders>
              <w:top w:val="single" w:color="auto" w:sz="4" w:space="0"/>
              <w:left w:val="single" w:color="auto" w:sz="4" w:space="0"/>
              <w:bottom w:val="single" w:color="auto" w:sz="4" w:space="0"/>
            </w:tcBorders>
            <w:shd w:val="clear" w:color="auto" w:fill="DAEEF3"/>
          </w:tcPr>
          <w:p>
            <w:pPr>
              <w:widowControl w:val="0"/>
              <w:autoSpaceDE w:val="0"/>
              <w:autoSpaceDN w:val="0"/>
              <w:adjustRightInd w:val="0"/>
              <w:spacing w:line="240" w:lineRule="auto"/>
              <w:rPr>
                <w:rFonts w:ascii="Arial" w:hAnsi="Arial" w:cs="Arial"/>
                <w:b/>
              </w:rPr>
            </w:pPr>
            <w:r>
              <w:rPr>
                <w:rFonts w:ascii="Arial" w:hAnsi="Arial" w:cs="Arial"/>
                <w:b/>
              </w:rPr>
              <w:t>Ширина пута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1.</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rPr>
              <w:t>Рехабилитација пута до цркве у Жировници ФА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467; 506; 232; 233/1;</w:t>
            </w:r>
          </w:p>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КО Жировница</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r>
              <w:rPr>
                <w:rFonts w:ascii="Arial" w:hAnsi="Arial" w:cs="Arial"/>
                <w:b/>
                <w:bCs/>
                <w:lang w:val="sr-Cyrl-CS"/>
              </w:rPr>
              <w:t>418м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3,00м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2.</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rPr>
              <w:t>Рехабилитација пута према малом гробљу у Брзану - Солило ФА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4605; 3878;</w:t>
            </w:r>
          </w:p>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КО Брзан</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r>
              <w:rPr>
                <w:rFonts w:ascii="Arial" w:hAnsi="Arial" w:cs="Arial"/>
                <w:b/>
                <w:bCs/>
                <w:lang w:val="sr-Cyrl-CS"/>
              </w:rPr>
              <w:t>775м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3,00м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3.</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lang w:val="sr-Cyrl-CS"/>
              </w:rPr>
            </w:pPr>
            <w:r>
              <w:rPr>
                <w:rFonts w:ascii="Arial" w:hAnsi="Arial" w:cs="Arial"/>
                <w:bCs/>
              </w:rPr>
              <w:t>Рехабилитација Карађорђеве улице у Баточини</w:t>
            </w:r>
            <w:r>
              <w:rPr>
                <w:rFonts w:ascii="Arial" w:hAnsi="Arial" w:cs="Arial"/>
                <w:bCs/>
                <w:lang w:val="sr-Cyrl-CS"/>
              </w:rPr>
              <w:t xml:space="preserve"> (решењем обухватити канал за одвођење атмосферских вода)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2146; 576;</w:t>
            </w:r>
          </w:p>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КО Баточина</w:t>
            </w:r>
          </w:p>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(варошица)</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r>
              <w:rPr>
                <w:rFonts w:ascii="Arial" w:hAnsi="Arial" w:cs="Arial"/>
                <w:b/>
                <w:bCs/>
                <w:lang w:val="sr-Cyrl-CS"/>
              </w:rPr>
              <w:t xml:space="preserve">1230м </w:t>
            </w:r>
          </w:p>
        </w:tc>
        <w:tc>
          <w:tcPr>
            <w:tcW w:w="1069" w:type="dxa"/>
            <w:tcBorders>
              <w:top w:val="single" w:color="auto" w:sz="4" w:space="0"/>
              <w:left w:val="single" w:color="auto" w:sz="4" w:space="0"/>
              <w:bottom w:val="single" w:color="auto" w:sz="4" w:space="0"/>
            </w:tcBorders>
            <w:shd w:val="clear" w:color="auto" w:fill="F2DBDB"/>
          </w:tcPr>
          <w:p>
            <w:pPr>
              <w:widowControl w:val="0"/>
              <w:tabs>
                <w:tab w:val="left" w:pos="1167"/>
              </w:tabs>
              <w:autoSpaceDE w:val="0"/>
              <w:autoSpaceDN w:val="0"/>
              <w:adjustRightInd w:val="0"/>
              <w:spacing w:line="240" w:lineRule="auto"/>
              <w:jc w:val="center"/>
              <w:rPr>
                <w:rFonts w:ascii="Arial" w:hAnsi="Arial" w:cs="Arial"/>
                <w:bCs/>
                <w:lang w:val="sr-Cyrl-CS"/>
              </w:rPr>
            </w:pPr>
            <w:r>
              <w:rPr>
                <w:rFonts w:ascii="Arial" w:hAnsi="Arial" w:cs="Arial"/>
                <w:bCs/>
                <w:lang w:val="sr-Cyrl-CS"/>
              </w:rPr>
              <w:t>6,00м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4.</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rPr>
              <w:t>Рехабилитација Колубарске улице у Баточини</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227/7;</w:t>
            </w:r>
          </w:p>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КО Баточина</w:t>
            </w:r>
          </w:p>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(варошица)</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r>
              <w:rPr>
                <w:rFonts w:ascii="Arial" w:hAnsi="Arial" w:cs="Arial"/>
                <w:b/>
                <w:bCs/>
                <w:lang w:val="sr-Cyrl-CS"/>
              </w:rPr>
              <w:t>175м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3,50м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5.</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rPr>
              <w:t>Рехабилитација пута у Бадњевцу - до куће Димитрија Живковића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3569; 3644;</w:t>
            </w:r>
          </w:p>
          <w:p>
            <w:pPr>
              <w:widowControl w:val="0"/>
              <w:autoSpaceDE w:val="0"/>
              <w:autoSpaceDN w:val="0"/>
              <w:adjustRightInd w:val="0"/>
              <w:spacing w:line="240" w:lineRule="auto"/>
              <w:jc w:val="center"/>
              <w:rPr>
                <w:rFonts w:ascii="Arial" w:hAnsi="Arial" w:cs="Arial"/>
                <w:bCs/>
              </w:rPr>
            </w:pPr>
            <w:r>
              <w:rPr>
                <w:rFonts w:ascii="Arial" w:hAnsi="Arial" w:cs="Arial"/>
                <w:bCs/>
              </w:rPr>
              <w:t>КО Бадњевац</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315м</w:t>
            </w:r>
          </w:p>
          <w:p>
            <w:pPr>
              <w:widowControl w:val="0"/>
              <w:autoSpaceDE w:val="0"/>
              <w:autoSpaceDN w:val="0"/>
              <w:adjustRightInd w:val="0"/>
              <w:spacing w:line="240" w:lineRule="auto"/>
              <w:jc w:val="center"/>
              <w:rPr>
                <w:rFonts w:ascii="Arial" w:hAnsi="Arial" w:cs="Arial"/>
                <w:bCs/>
              </w:rPr>
            </w:pPr>
            <w:r>
              <w:rPr>
                <w:rFonts w:ascii="Arial" w:hAnsi="Arial" w:cs="Arial"/>
                <w:bCs/>
                <w:u w:val="single"/>
              </w:rPr>
              <w:t>+75м</w:t>
            </w:r>
          </w:p>
          <w:p>
            <w:pPr>
              <w:widowControl w:val="0"/>
              <w:autoSpaceDE w:val="0"/>
              <w:autoSpaceDN w:val="0"/>
              <w:adjustRightInd w:val="0"/>
              <w:spacing w:line="240" w:lineRule="auto"/>
              <w:jc w:val="center"/>
              <w:rPr>
                <w:rFonts w:ascii="Arial" w:hAnsi="Arial" w:cs="Arial"/>
                <w:b/>
                <w:bCs/>
              </w:rPr>
            </w:pPr>
            <w:r>
              <w:rPr>
                <w:rFonts w:ascii="Arial" w:hAnsi="Arial" w:cs="Arial"/>
                <w:b/>
                <w:bCs/>
              </w:rPr>
              <w:t>390м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4,00м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6.</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rPr>
              <w:t>Израда пројектне документације за рехабилитацију пута до гробља у Милатовцу</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258;</w:t>
            </w:r>
          </w:p>
          <w:p>
            <w:pPr>
              <w:widowControl w:val="0"/>
              <w:autoSpaceDE w:val="0"/>
              <w:autoSpaceDN w:val="0"/>
              <w:adjustRightInd w:val="0"/>
              <w:spacing w:line="240" w:lineRule="auto"/>
              <w:jc w:val="center"/>
              <w:rPr>
                <w:rFonts w:ascii="Arial" w:hAnsi="Arial" w:cs="Arial"/>
                <w:bCs/>
              </w:rPr>
            </w:pPr>
            <w:r>
              <w:rPr>
                <w:rFonts w:ascii="Arial" w:hAnsi="Arial" w:cs="Arial"/>
                <w:bCs/>
              </w:rPr>
              <w:t>КО Милатовац</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r>
              <w:rPr>
                <w:rFonts w:ascii="Arial" w:hAnsi="Arial" w:cs="Arial"/>
                <w:b/>
                <w:bCs/>
              </w:rPr>
              <w:t>400м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7.</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rPr>
              <w:t>Рехабилитација пута у Бадњевцу - од Микана Крстића до Звонка Сретеновића ФА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3546/1;</w:t>
            </w:r>
          </w:p>
          <w:p>
            <w:pPr>
              <w:widowControl w:val="0"/>
              <w:autoSpaceDE w:val="0"/>
              <w:autoSpaceDN w:val="0"/>
              <w:adjustRightInd w:val="0"/>
              <w:spacing w:line="240" w:lineRule="auto"/>
              <w:jc w:val="center"/>
              <w:rPr>
                <w:rFonts w:ascii="Arial" w:hAnsi="Arial" w:cs="Arial"/>
                <w:bCs/>
              </w:rPr>
            </w:pPr>
            <w:r>
              <w:rPr>
                <w:rFonts w:ascii="Arial" w:hAnsi="Arial" w:cs="Arial"/>
                <w:bCs/>
              </w:rPr>
              <w:t>КО Бадњевац</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r>
              <w:rPr>
                <w:rFonts w:ascii="Arial" w:hAnsi="Arial" w:cs="Arial"/>
                <w:b/>
                <w:bCs/>
              </w:rPr>
              <w:t>370м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8.</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rPr>
              <w:t>Рехабилитација пута у Кијеву - сокак ка Дукићима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850; 752/1; 1341; 848</w:t>
            </w:r>
            <w:r>
              <w:rPr>
                <w:rFonts w:ascii="Arial" w:hAnsi="Arial" w:cs="Arial"/>
                <w:bCs/>
                <w:lang w:val="sr-Cyrl-CS"/>
              </w:rPr>
              <w:t xml:space="preserve"> </w:t>
            </w:r>
            <w:r>
              <w:rPr>
                <w:rFonts w:ascii="Arial" w:hAnsi="Arial" w:cs="Arial"/>
                <w:bCs/>
              </w:rPr>
              <w:t>КО Кијево</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r>
              <w:rPr>
                <w:rFonts w:ascii="Arial" w:hAnsi="Arial" w:cs="Arial"/>
                <w:b/>
                <w:bCs/>
              </w:rPr>
              <w:t>425м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9.</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rPr>
              <w:t>Рехабилитација пута до гробља у Горњој мали у Баточини ФА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581; 586;</w:t>
            </w:r>
          </w:p>
          <w:p>
            <w:pPr>
              <w:widowControl w:val="0"/>
              <w:autoSpaceDE w:val="0"/>
              <w:autoSpaceDN w:val="0"/>
              <w:adjustRightInd w:val="0"/>
              <w:spacing w:line="240" w:lineRule="auto"/>
              <w:jc w:val="center"/>
              <w:rPr>
                <w:rFonts w:ascii="Arial" w:hAnsi="Arial" w:cs="Arial"/>
                <w:bCs/>
              </w:rPr>
            </w:pPr>
            <w:r>
              <w:rPr>
                <w:rFonts w:ascii="Arial" w:hAnsi="Arial" w:cs="Arial"/>
                <w:bCs/>
              </w:rPr>
              <w:t>КО Баточина (село)</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r>
              <w:rPr>
                <w:rFonts w:ascii="Arial" w:hAnsi="Arial" w:cs="Arial"/>
                <w:b/>
                <w:bCs/>
              </w:rPr>
              <w:t>290м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4,00м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10.</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rPr>
              <w:t>Израда пројектно техничке документације за реконсктрукцију улице Краља Петра I у Баточини</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2145; 57;</w:t>
            </w:r>
          </w:p>
          <w:p>
            <w:pPr>
              <w:widowControl w:val="0"/>
              <w:autoSpaceDE w:val="0"/>
              <w:autoSpaceDN w:val="0"/>
              <w:adjustRightInd w:val="0"/>
              <w:spacing w:line="240" w:lineRule="auto"/>
              <w:jc w:val="center"/>
              <w:rPr>
                <w:rFonts w:ascii="Arial" w:hAnsi="Arial" w:cs="Arial"/>
                <w:bCs/>
              </w:rPr>
            </w:pPr>
            <w:r>
              <w:rPr>
                <w:rFonts w:ascii="Arial" w:hAnsi="Arial" w:cs="Arial"/>
                <w:bCs/>
              </w:rPr>
              <w:t>КО Баточина (варошица)</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 xml:space="preserve"> 407м</w:t>
            </w:r>
          </w:p>
          <w:p>
            <w:pPr>
              <w:widowControl w:val="0"/>
              <w:autoSpaceDE w:val="0"/>
              <w:autoSpaceDN w:val="0"/>
              <w:adjustRightInd w:val="0"/>
              <w:spacing w:line="240" w:lineRule="auto"/>
              <w:jc w:val="center"/>
              <w:rPr>
                <w:rFonts w:ascii="Arial" w:hAnsi="Arial" w:cs="Arial"/>
                <w:bCs/>
                <w:u w:val="single"/>
              </w:rPr>
            </w:pPr>
            <w:r>
              <w:rPr>
                <w:rFonts w:ascii="Arial" w:hAnsi="Arial" w:cs="Arial"/>
                <w:bCs/>
                <w:u w:val="single"/>
              </w:rPr>
              <w:t xml:space="preserve">+321м </w:t>
            </w:r>
          </w:p>
          <w:p>
            <w:pPr>
              <w:widowControl w:val="0"/>
              <w:autoSpaceDE w:val="0"/>
              <w:autoSpaceDN w:val="0"/>
              <w:adjustRightInd w:val="0"/>
              <w:spacing w:line="240" w:lineRule="auto"/>
              <w:jc w:val="center"/>
              <w:rPr>
                <w:rFonts w:ascii="Arial" w:hAnsi="Arial" w:cs="Arial"/>
                <w:b/>
                <w:bCs/>
              </w:rPr>
            </w:pPr>
            <w:r>
              <w:rPr>
                <w:rFonts w:ascii="Arial" w:hAnsi="Arial" w:cs="Arial"/>
                <w:b/>
                <w:bCs/>
              </w:rPr>
              <w:t>728м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9,50м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11.</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rPr>
              <w:t>Израда пројектне документације за рехабилитацију пута Бадњевац - Сипић</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3544; 3529;</w:t>
            </w:r>
          </w:p>
          <w:p>
            <w:pPr>
              <w:widowControl w:val="0"/>
              <w:autoSpaceDE w:val="0"/>
              <w:autoSpaceDN w:val="0"/>
              <w:adjustRightInd w:val="0"/>
              <w:spacing w:line="240" w:lineRule="auto"/>
              <w:jc w:val="center"/>
              <w:rPr>
                <w:rFonts w:ascii="Arial" w:hAnsi="Arial" w:cs="Arial"/>
                <w:bCs/>
              </w:rPr>
            </w:pPr>
            <w:r>
              <w:rPr>
                <w:rFonts w:ascii="Arial" w:hAnsi="Arial" w:cs="Arial"/>
                <w:bCs/>
              </w:rPr>
              <w:t>КО Бадњевац</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r>
              <w:rPr>
                <w:rFonts w:ascii="Arial" w:hAnsi="Arial" w:cs="Arial"/>
                <w:b/>
                <w:bCs/>
              </w:rPr>
              <w:t>1720м</w:t>
            </w:r>
          </w:p>
          <w:p>
            <w:pPr>
              <w:widowControl w:val="0"/>
              <w:autoSpaceDE w:val="0"/>
              <w:autoSpaceDN w:val="0"/>
              <w:adjustRightInd w:val="0"/>
              <w:spacing w:line="240" w:lineRule="auto"/>
              <w:jc w:val="center"/>
              <w:rPr>
                <w:rFonts w:ascii="Arial" w:hAnsi="Arial" w:cs="Arial"/>
                <w:bCs/>
              </w:rPr>
            </w:pP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12.</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rPr>
              <w:t>Рехабилитација улице Николе Тесле у Баточини</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u w:val="single"/>
              </w:rPr>
            </w:pPr>
            <w:r>
              <w:rPr>
                <w:rFonts w:ascii="Arial" w:hAnsi="Arial" w:cs="Arial"/>
                <w:bCs/>
                <w:u w:val="single"/>
              </w:rPr>
              <w:t>334/2;</w:t>
            </w:r>
          </w:p>
          <w:p>
            <w:pPr>
              <w:widowControl w:val="0"/>
              <w:autoSpaceDE w:val="0"/>
              <w:autoSpaceDN w:val="0"/>
              <w:adjustRightInd w:val="0"/>
              <w:spacing w:line="240" w:lineRule="auto"/>
              <w:jc w:val="center"/>
              <w:rPr>
                <w:rFonts w:ascii="Arial" w:hAnsi="Arial" w:cs="Arial"/>
                <w:bCs/>
              </w:rPr>
            </w:pPr>
            <w:r>
              <w:rPr>
                <w:rFonts w:ascii="Arial" w:hAnsi="Arial" w:cs="Arial"/>
                <w:bCs/>
              </w:rPr>
              <w:t>343/12;343/1; 343/18; 344/1</w:t>
            </w:r>
          </w:p>
          <w:p>
            <w:pPr>
              <w:widowControl w:val="0"/>
              <w:autoSpaceDE w:val="0"/>
              <w:autoSpaceDN w:val="0"/>
              <w:adjustRightInd w:val="0"/>
              <w:spacing w:line="240" w:lineRule="auto"/>
              <w:jc w:val="center"/>
              <w:rPr>
                <w:rFonts w:ascii="Arial" w:hAnsi="Arial" w:cs="Arial"/>
                <w:bCs/>
              </w:rPr>
            </w:pPr>
            <w:r>
              <w:rPr>
                <w:rFonts w:ascii="Arial" w:hAnsi="Arial" w:cs="Arial"/>
                <w:bCs/>
              </w:rPr>
              <w:t xml:space="preserve">КО Баточина </w:t>
            </w:r>
          </w:p>
          <w:p>
            <w:pPr>
              <w:widowControl w:val="0"/>
              <w:autoSpaceDE w:val="0"/>
              <w:autoSpaceDN w:val="0"/>
              <w:adjustRightInd w:val="0"/>
              <w:spacing w:line="240" w:lineRule="auto"/>
              <w:jc w:val="center"/>
              <w:rPr>
                <w:rFonts w:ascii="Arial" w:hAnsi="Arial" w:cs="Arial"/>
                <w:bCs/>
              </w:rPr>
            </w:pPr>
            <w:r>
              <w:rPr>
                <w:rFonts w:ascii="Arial" w:hAnsi="Arial" w:cs="Arial"/>
                <w:bCs/>
              </w:rPr>
              <w:t>(варошица)</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 xml:space="preserve"> 275м</w:t>
            </w:r>
          </w:p>
          <w:p>
            <w:pPr>
              <w:widowControl w:val="0"/>
              <w:autoSpaceDE w:val="0"/>
              <w:autoSpaceDN w:val="0"/>
              <w:adjustRightInd w:val="0"/>
              <w:spacing w:line="240" w:lineRule="auto"/>
              <w:jc w:val="center"/>
              <w:rPr>
                <w:rFonts w:ascii="Arial" w:hAnsi="Arial" w:cs="Arial"/>
                <w:bCs/>
                <w:u w:val="single"/>
              </w:rPr>
            </w:pPr>
            <w:r>
              <w:rPr>
                <w:rFonts w:ascii="Arial" w:hAnsi="Arial" w:cs="Arial"/>
                <w:bCs/>
                <w:u w:val="single"/>
              </w:rPr>
              <w:t>+105м</w:t>
            </w:r>
          </w:p>
          <w:p>
            <w:pPr>
              <w:widowControl w:val="0"/>
              <w:autoSpaceDE w:val="0"/>
              <w:autoSpaceDN w:val="0"/>
              <w:adjustRightInd w:val="0"/>
              <w:spacing w:line="240" w:lineRule="auto"/>
              <w:jc w:val="center"/>
              <w:rPr>
                <w:rFonts w:ascii="Arial" w:hAnsi="Arial" w:cs="Arial"/>
                <w:b/>
                <w:bCs/>
              </w:rPr>
            </w:pPr>
            <w:r>
              <w:rPr>
                <w:rFonts w:ascii="Arial" w:hAnsi="Arial" w:cs="Arial"/>
                <w:b/>
                <w:bCs/>
              </w:rPr>
              <w:t>380м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6,00м</w:t>
            </w:r>
          </w:p>
          <w:p>
            <w:pPr>
              <w:widowControl w:val="0"/>
              <w:autoSpaceDE w:val="0"/>
              <w:autoSpaceDN w:val="0"/>
              <w:adjustRightInd w:val="0"/>
              <w:spacing w:line="240" w:lineRule="auto"/>
              <w:jc w:val="center"/>
              <w:rPr>
                <w:rFonts w:ascii="Arial" w:hAnsi="Arial" w:cs="Arial"/>
                <w:bCs/>
              </w:rPr>
            </w:pPr>
            <w:r>
              <w:rPr>
                <w:rFonts w:ascii="Arial" w:hAnsi="Arial" w:cs="Arial"/>
                <w:bCs/>
              </w:rPr>
              <w:t xml:space="preserve">6,00м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13.</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rPr>
              <w:t>Рехабилитација Лепеничке улице у Баточини ФА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1588; 1590;</w:t>
            </w:r>
          </w:p>
          <w:p>
            <w:pPr>
              <w:widowControl w:val="0"/>
              <w:autoSpaceDE w:val="0"/>
              <w:autoSpaceDN w:val="0"/>
              <w:adjustRightInd w:val="0"/>
              <w:spacing w:line="240" w:lineRule="auto"/>
              <w:jc w:val="center"/>
              <w:rPr>
                <w:rFonts w:ascii="Arial" w:hAnsi="Arial" w:cs="Arial"/>
                <w:bCs/>
              </w:rPr>
            </w:pPr>
            <w:r>
              <w:rPr>
                <w:rFonts w:ascii="Arial" w:hAnsi="Arial" w:cs="Arial"/>
                <w:bCs/>
              </w:rPr>
              <w:t>КО Баточина (варошица)</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r>
              <w:rPr>
                <w:rFonts w:ascii="Arial" w:hAnsi="Arial" w:cs="Arial"/>
                <w:b/>
                <w:bCs/>
              </w:rPr>
              <w:t>635м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
                <w:bCs/>
              </w:rPr>
            </w:pPr>
            <w:r>
              <w:rPr>
                <w:rFonts w:ascii="Arial" w:hAnsi="Arial" w:cs="Arial"/>
                <w:b/>
                <w:bCs/>
              </w:rPr>
              <w:t>УКУПНО:</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r>
              <w:rPr>
                <w:rFonts w:ascii="Arial" w:hAnsi="Arial" w:cs="Arial"/>
                <w:b/>
                <w:bCs/>
              </w:rPr>
              <w:t>7556м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p>
        </w:tc>
      </w:tr>
    </w:tbl>
    <w:p>
      <w:pPr>
        <w:rPr>
          <w:rFonts w:ascii="Arial" w:hAnsi="Arial" w:cs="Arial"/>
          <w:bCs/>
          <w:i/>
          <w:iCs/>
          <w:lang w:val="sr-Cyrl-CS"/>
        </w:rPr>
      </w:pPr>
      <w:r>
        <w:rPr>
          <w:rFonts w:ascii="Arial" w:hAnsi="Arial" w:cs="Arial"/>
          <w:bCs/>
          <w:i/>
          <w:iCs/>
          <w:lang w:val="sr-Cyrl-CS"/>
        </w:rPr>
        <w:t>*ФА-фрезовани асфалт“</w:t>
      </w:r>
    </w:p>
    <w:p>
      <w:pPr>
        <w:rPr>
          <w:rFonts w:ascii="Arial" w:hAnsi="Arial" w:cs="Arial"/>
          <w:b/>
          <w:bCs/>
          <w:i/>
          <w:iCs/>
          <w:lang w:val="sr-Cyrl-CS"/>
        </w:rPr>
      </w:pPr>
    </w:p>
    <w:p>
      <w:pPr>
        <w:pStyle w:val="122"/>
        <w:spacing w:after="0"/>
        <w:jc w:val="both"/>
        <w:rPr>
          <w:rFonts w:ascii="Arial" w:hAnsi="Arial" w:eastAsia="Times New Roman" w:cs="Arial"/>
          <w:kern w:val="0"/>
          <w:lang w:val="sr-Cyrl-CS" w:eastAsia="en-US"/>
        </w:rPr>
      </w:pPr>
      <w:r>
        <w:rPr>
          <w:rFonts w:ascii="Arial" w:hAnsi="Arial" w:cs="Arial"/>
          <w:bCs/>
          <w:iCs/>
          <w:lang w:val="sr-Cyrl-CS"/>
        </w:rPr>
        <w:t>За путеве и улице наведене у табеларном приказу под редним бројевима 3; 4; 5; 6; 8; 10; 11 и 12, потребно је израдити</w:t>
      </w:r>
      <w:r>
        <w:rPr>
          <w:rFonts w:ascii="Arial" w:hAnsi="Arial" w:eastAsia="Times New Roman" w:cs="Arial"/>
          <w:color w:val="000000"/>
          <w:kern w:val="0"/>
          <w:lang w:val="en-US" w:eastAsia="en-US"/>
        </w:rPr>
        <w:t xml:space="preserve"> </w:t>
      </w:r>
      <w:r>
        <w:rPr>
          <w:rFonts w:ascii="Arial" w:hAnsi="Arial" w:eastAsia="Times New Roman" w:cs="Arial"/>
          <w:color w:val="000000"/>
          <w:kern w:val="0"/>
          <w:lang w:val="sr-Cyrl-CS" w:eastAsia="en-US"/>
        </w:rPr>
        <w:t>и</w:t>
      </w:r>
      <w:r>
        <w:rPr>
          <w:rFonts w:ascii="Arial" w:hAnsi="Arial" w:eastAsia="Times New Roman" w:cs="Arial"/>
          <w:color w:val="000000"/>
          <w:kern w:val="0"/>
          <w:lang w:val="en-US" w:eastAsia="en-US"/>
        </w:rPr>
        <w:t>дејн</w:t>
      </w:r>
      <w:r>
        <w:rPr>
          <w:rFonts w:ascii="Arial" w:hAnsi="Arial" w:eastAsia="Times New Roman" w:cs="Arial"/>
          <w:color w:val="000000"/>
          <w:kern w:val="0"/>
          <w:lang w:val="sr-Cyrl-CS" w:eastAsia="en-US"/>
        </w:rPr>
        <w:t>и</w:t>
      </w:r>
      <w:r>
        <w:rPr>
          <w:rFonts w:ascii="Arial" w:hAnsi="Arial" w:eastAsia="Times New Roman" w:cs="Arial"/>
          <w:color w:val="000000"/>
          <w:kern w:val="0"/>
          <w:lang w:val="en-US" w:eastAsia="en-US"/>
        </w:rPr>
        <w:t xml:space="preserve"> </w:t>
      </w:r>
      <w:r>
        <w:rPr>
          <w:rFonts w:ascii="Arial" w:hAnsi="Arial" w:eastAsia="Times New Roman" w:cs="Arial"/>
          <w:color w:val="000000"/>
          <w:kern w:val="0"/>
          <w:lang w:val="sr-Cyrl-CS" w:eastAsia="en-US"/>
        </w:rPr>
        <w:t xml:space="preserve">пројекат </w:t>
      </w:r>
      <w:r>
        <w:rPr>
          <w:rFonts w:ascii="Arial" w:hAnsi="Arial" w:eastAsia="Times New Roman" w:cs="Arial"/>
          <w:color w:val="000000"/>
          <w:kern w:val="0"/>
          <w:lang w:val="en-US" w:eastAsia="en-US"/>
        </w:rPr>
        <w:t xml:space="preserve">(ИДП) и </w:t>
      </w:r>
      <w:r>
        <w:rPr>
          <w:rFonts w:ascii="Arial" w:hAnsi="Arial" w:eastAsia="Times New Roman" w:cs="Arial"/>
          <w:color w:val="000000"/>
          <w:kern w:val="0"/>
          <w:lang w:val="sr-Cyrl-CS" w:eastAsia="en-US"/>
        </w:rPr>
        <w:t>п</w:t>
      </w:r>
      <w:r>
        <w:rPr>
          <w:rFonts w:ascii="Arial" w:hAnsi="Arial" w:eastAsia="Times New Roman" w:cs="Arial"/>
          <w:color w:val="000000"/>
          <w:kern w:val="0"/>
          <w:lang w:val="en-US" w:eastAsia="en-US"/>
        </w:rPr>
        <w:t>ројека</w:t>
      </w:r>
      <w:r>
        <w:rPr>
          <w:rFonts w:ascii="Arial" w:hAnsi="Arial" w:eastAsia="Times New Roman" w:cs="Arial"/>
          <w:color w:val="000000"/>
          <w:kern w:val="0"/>
          <w:lang w:val="sr-Cyrl-CS" w:eastAsia="en-US"/>
        </w:rPr>
        <w:t>т</w:t>
      </w:r>
      <w:r>
        <w:rPr>
          <w:rFonts w:ascii="Arial" w:hAnsi="Arial" w:eastAsia="Times New Roman" w:cs="Arial"/>
          <w:color w:val="000000"/>
          <w:kern w:val="0"/>
          <w:lang w:val="en-US" w:eastAsia="en-US"/>
        </w:rPr>
        <w:t xml:space="preserve"> за извођење (ПЗИ)</w:t>
      </w:r>
      <w:r>
        <w:rPr>
          <w:rFonts w:ascii="Arial" w:hAnsi="Arial" w:eastAsia="Times New Roman" w:cs="Arial"/>
          <w:color w:val="000000"/>
          <w:kern w:val="0"/>
          <w:lang w:val="sr-Cyrl-CS" w:eastAsia="en-US"/>
        </w:rPr>
        <w:t xml:space="preserve">, ради издавања решења о одобрењу извођења радова по члану 145. Закона о планирању и изградњи </w:t>
      </w:r>
      <w:r>
        <w:rPr>
          <w:rFonts w:ascii="Arial" w:hAnsi="Arial" w:eastAsia="Times New Roman" w:cs="Arial"/>
          <w:iCs/>
        </w:rPr>
        <w:t xml:space="preserve">("Сл. гласник РС", бр. 72/2009, 81/2009 - испр., 64/2010 - одлука УС, 24/2011, 121/2012, 42/2013 - одлука УС, 50/2013 - одлука УС, 98/2013 - одлука УС, 132/2014 и 145/2014) </w:t>
      </w:r>
      <w:r>
        <w:rPr>
          <w:rFonts w:ascii="Arial" w:hAnsi="Arial" w:eastAsia="Times New Roman" w:cs="Arial"/>
          <w:kern w:val="0"/>
          <w:lang w:val="en-US" w:eastAsia="en-US"/>
        </w:rPr>
        <w:t>и Правилнику о поступку спровођења обједињене процедуре електронским путем</w:t>
      </w:r>
      <w:r>
        <w:rPr>
          <w:rFonts w:ascii="Arial" w:hAnsi="Arial" w:eastAsia="Times New Roman" w:cs="Arial"/>
          <w:kern w:val="0"/>
          <w:lang w:eastAsia="en-US"/>
        </w:rPr>
        <w:t xml:space="preserve"> </w:t>
      </w:r>
      <w:r>
        <w:rPr>
          <w:rFonts w:ascii="Arial" w:hAnsi="Arial" w:eastAsia="Times New Roman" w:cs="Arial"/>
          <w:iCs/>
        </w:rPr>
        <w:t>("Сл. гласник РС", бр.</w:t>
      </w:r>
      <w:r>
        <w:rPr>
          <w:rFonts w:ascii="Arial" w:hAnsi="Arial" w:cs="Arial"/>
        </w:rPr>
        <w:t xml:space="preserve"> 113/2015</w:t>
      </w:r>
      <w:r>
        <w:rPr>
          <w:rFonts w:ascii="Arial" w:hAnsi="Arial" w:cs="Arial"/>
          <w:lang w:val="sr-Cyrl-CS"/>
        </w:rPr>
        <w:t>,</w:t>
      </w:r>
      <w:r>
        <w:rPr>
          <w:rFonts w:ascii="Arial" w:hAnsi="Arial" w:cs="Arial"/>
        </w:rPr>
        <w:t xml:space="preserve"> 96/2016</w:t>
      </w:r>
      <w:r>
        <w:rPr>
          <w:rFonts w:ascii="Arial" w:hAnsi="Arial" w:cs="Arial"/>
          <w:lang w:val="sr-Cyrl-CS"/>
        </w:rPr>
        <w:t xml:space="preserve"> и 120/2017</w:t>
      </w:r>
      <w:r>
        <w:rPr>
          <w:rFonts w:ascii="Arial" w:hAnsi="Arial" w:eastAsia="Times New Roman" w:cs="Arial"/>
          <w:kern w:val="0"/>
          <w:lang w:eastAsia="en-US"/>
        </w:rPr>
        <w:t>)</w:t>
      </w:r>
      <w:r>
        <w:rPr>
          <w:rFonts w:ascii="Arial" w:hAnsi="Arial" w:eastAsia="Times New Roman" w:cs="Arial"/>
          <w:kern w:val="0"/>
          <w:lang w:val="en-US" w:eastAsia="en-US"/>
        </w:rPr>
        <w:t>.</w:t>
      </w:r>
    </w:p>
    <w:p>
      <w:pPr>
        <w:pStyle w:val="122"/>
        <w:spacing w:after="0"/>
        <w:jc w:val="both"/>
        <w:rPr>
          <w:rFonts w:ascii="Arial" w:hAnsi="Arial" w:eastAsia="Times New Roman" w:cs="Arial"/>
          <w:kern w:val="0"/>
          <w:lang w:val="sr-Cyrl-CS" w:eastAsia="en-US"/>
        </w:rPr>
      </w:pPr>
    </w:p>
    <w:p>
      <w:pPr>
        <w:pStyle w:val="122"/>
        <w:spacing w:after="0"/>
        <w:jc w:val="both"/>
        <w:rPr>
          <w:rFonts w:ascii="Arial" w:hAnsi="Arial" w:eastAsia="Times New Roman" w:cs="Arial"/>
          <w:color w:val="000000"/>
          <w:kern w:val="0"/>
          <w:lang w:val="en-US" w:eastAsia="en-US"/>
        </w:rPr>
      </w:pPr>
      <w:r>
        <w:rPr>
          <w:rFonts w:ascii="Arial" w:hAnsi="Arial" w:eastAsia="Times New Roman" w:cs="Arial"/>
          <w:color w:val="000000"/>
          <w:kern w:val="0"/>
          <w:u w:val="single"/>
          <w:lang w:val="en-US" w:eastAsia="en-US"/>
        </w:rPr>
        <w:t>Садржај Идејног пројекта</w:t>
      </w:r>
      <w:r>
        <w:rPr>
          <w:rFonts w:ascii="Arial" w:hAnsi="Arial" w:eastAsia="Times New Roman" w:cs="Arial"/>
          <w:color w:val="000000"/>
          <w:kern w:val="0"/>
          <w:lang w:val="en-US" w:eastAsia="en-US"/>
        </w:rPr>
        <w:t>:</w:t>
      </w:r>
    </w:p>
    <w:p>
      <w:pPr>
        <w:pStyle w:val="122"/>
        <w:numPr>
          <w:ilvl w:val="0"/>
          <w:numId w:val="4"/>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Општа документација у складу са ЗПИ</w:t>
      </w:r>
    </w:p>
    <w:p>
      <w:pPr>
        <w:pStyle w:val="122"/>
        <w:numPr>
          <w:ilvl w:val="0"/>
          <w:numId w:val="4"/>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Пројектни задатак,</w:t>
      </w:r>
    </w:p>
    <w:p>
      <w:pPr>
        <w:pStyle w:val="122"/>
        <w:numPr>
          <w:ilvl w:val="0"/>
          <w:numId w:val="4"/>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Опис техничког решења,</w:t>
      </w:r>
    </w:p>
    <w:p>
      <w:pPr>
        <w:pStyle w:val="122"/>
        <w:numPr>
          <w:ilvl w:val="0"/>
          <w:numId w:val="4"/>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Предмер и предрачун радова</w:t>
      </w:r>
    </w:p>
    <w:p>
      <w:pPr>
        <w:pStyle w:val="122"/>
        <w:numPr>
          <w:ilvl w:val="0"/>
          <w:numId w:val="4"/>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 xml:space="preserve">Графички прилог - ситуација </w:t>
      </w:r>
    </w:p>
    <w:p>
      <w:pPr>
        <w:pStyle w:val="122"/>
        <w:numPr>
          <w:ilvl w:val="0"/>
          <w:numId w:val="4"/>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Графички прилог - попречни профил</w:t>
      </w:r>
    </w:p>
    <w:p>
      <w:pPr>
        <w:pStyle w:val="122"/>
        <w:spacing w:after="0"/>
        <w:ind w:left="720"/>
        <w:jc w:val="both"/>
        <w:rPr>
          <w:rFonts w:ascii="Arial" w:hAnsi="Arial" w:eastAsia="Times New Roman" w:cs="Arial"/>
          <w:color w:val="000000"/>
          <w:kern w:val="0"/>
          <w:lang w:val="en-US" w:eastAsia="en-US"/>
        </w:rPr>
      </w:pPr>
    </w:p>
    <w:p>
      <w:pPr>
        <w:pStyle w:val="122"/>
        <w:spacing w:after="0"/>
        <w:jc w:val="both"/>
        <w:rPr>
          <w:rFonts w:ascii="Arial" w:hAnsi="Arial" w:eastAsia="Times New Roman" w:cs="Arial"/>
          <w:color w:val="000000"/>
          <w:kern w:val="0"/>
          <w:lang w:val="en-US" w:eastAsia="en-US"/>
        </w:rPr>
      </w:pPr>
      <w:r>
        <w:rPr>
          <w:rFonts w:ascii="Arial" w:hAnsi="Arial" w:eastAsia="Times New Roman" w:cs="Arial"/>
          <w:color w:val="000000"/>
          <w:kern w:val="0"/>
          <w:u w:val="single"/>
          <w:lang w:val="en-US" w:eastAsia="en-US"/>
        </w:rPr>
        <w:t>Садржај пројекта за извођење</w:t>
      </w:r>
      <w:r>
        <w:rPr>
          <w:rFonts w:ascii="Arial" w:hAnsi="Arial" w:eastAsia="Times New Roman" w:cs="Arial"/>
          <w:color w:val="000000"/>
          <w:kern w:val="0"/>
          <w:lang w:val="en-US" w:eastAsia="en-US"/>
        </w:rPr>
        <w:t>:</w:t>
      </w:r>
    </w:p>
    <w:p>
      <w:pPr>
        <w:pStyle w:val="122"/>
        <w:numPr>
          <w:ilvl w:val="0"/>
          <w:numId w:val="5"/>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Општа документација у складу са ЗПИ</w:t>
      </w:r>
    </w:p>
    <w:p>
      <w:pPr>
        <w:pStyle w:val="122"/>
        <w:numPr>
          <w:ilvl w:val="0"/>
          <w:numId w:val="5"/>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Пројектни задатак,</w:t>
      </w:r>
    </w:p>
    <w:p>
      <w:pPr>
        <w:pStyle w:val="122"/>
        <w:numPr>
          <w:ilvl w:val="0"/>
          <w:numId w:val="5"/>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Сагласности и дозволе,</w:t>
      </w:r>
    </w:p>
    <w:p>
      <w:pPr>
        <w:pStyle w:val="122"/>
        <w:numPr>
          <w:ilvl w:val="0"/>
          <w:numId w:val="5"/>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Технички извештај са описом и образложењем техничког решења,</w:t>
      </w:r>
    </w:p>
    <w:p>
      <w:pPr>
        <w:pStyle w:val="122"/>
        <w:numPr>
          <w:ilvl w:val="0"/>
          <w:numId w:val="5"/>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План обележавања на терену,</w:t>
      </w:r>
    </w:p>
    <w:p>
      <w:pPr>
        <w:pStyle w:val="122"/>
        <w:numPr>
          <w:ilvl w:val="0"/>
          <w:numId w:val="5"/>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 xml:space="preserve">Технички услови за извођење радова, </w:t>
      </w:r>
    </w:p>
    <w:p>
      <w:pPr>
        <w:pStyle w:val="122"/>
        <w:numPr>
          <w:ilvl w:val="0"/>
          <w:numId w:val="5"/>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Мере хигијенско техничке заштите.</w:t>
      </w:r>
    </w:p>
    <w:p>
      <w:pPr>
        <w:pStyle w:val="122"/>
        <w:numPr>
          <w:ilvl w:val="0"/>
          <w:numId w:val="5"/>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 xml:space="preserve">Хидрауличка анализа течења у зони моста </w:t>
      </w:r>
    </w:p>
    <w:p>
      <w:pPr>
        <w:pStyle w:val="122"/>
        <w:numPr>
          <w:ilvl w:val="0"/>
          <w:numId w:val="5"/>
        </w:numPr>
        <w:spacing w:after="0"/>
        <w:jc w:val="both"/>
        <w:rPr>
          <w:rFonts w:ascii="Arial" w:hAnsi="Arial" w:eastAsia="Times New Roman" w:cs="Arial"/>
          <w:kern w:val="0"/>
          <w:lang w:val="en-US" w:eastAsia="en-US"/>
        </w:rPr>
      </w:pPr>
      <w:r>
        <w:rPr>
          <w:rFonts w:ascii="Arial" w:hAnsi="Arial" w:eastAsia="Times New Roman" w:cs="Arial"/>
          <w:kern w:val="0"/>
          <w:lang w:val="en-US" w:eastAsia="en-US"/>
        </w:rPr>
        <w:t xml:space="preserve">Исказнице количина, предмер и предрачун радова </w:t>
      </w:r>
    </w:p>
    <w:p>
      <w:pPr>
        <w:pStyle w:val="122"/>
        <w:numPr>
          <w:ilvl w:val="0"/>
          <w:numId w:val="5"/>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Ситуациони план 1:500</w:t>
      </w:r>
    </w:p>
    <w:p>
      <w:pPr>
        <w:pStyle w:val="122"/>
        <w:numPr>
          <w:ilvl w:val="0"/>
          <w:numId w:val="5"/>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 xml:space="preserve">Карактеристичне основе у погодној размери </w:t>
      </w:r>
    </w:p>
    <w:p>
      <w:pPr>
        <w:pStyle w:val="122"/>
        <w:numPr>
          <w:ilvl w:val="0"/>
          <w:numId w:val="5"/>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Подужни профил у погодној размери</w:t>
      </w:r>
    </w:p>
    <w:p>
      <w:pPr>
        <w:pStyle w:val="122"/>
        <w:numPr>
          <w:ilvl w:val="0"/>
          <w:numId w:val="5"/>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Попречни профили у погодној размери</w:t>
      </w:r>
    </w:p>
    <w:p>
      <w:pPr>
        <w:pStyle w:val="122"/>
        <w:numPr>
          <w:ilvl w:val="0"/>
          <w:numId w:val="5"/>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 xml:space="preserve">Изгледи у погодној размери </w:t>
      </w:r>
    </w:p>
    <w:p>
      <w:pPr>
        <w:pStyle w:val="122"/>
        <w:numPr>
          <w:ilvl w:val="0"/>
          <w:numId w:val="5"/>
        </w:numPr>
        <w:spacing w:after="0"/>
        <w:jc w:val="both"/>
        <w:rPr>
          <w:rFonts w:ascii="Arial" w:hAnsi="Arial" w:eastAsia="Times New Roman" w:cs="Arial"/>
          <w:color w:val="000000"/>
          <w:kern w:val="0"/>
          <w:lang w:val="en-US" w:eastAsia="en-US"/>
        </w:rPr>
      </w:pPr>
      <w:r>
        <w:rPr>
          <w:rFonts w:ascii="Arial" w:hAnsi="Arial" w:eastAsia="Times New Roman" w:cs="Arial"/>
          <w:color w:val="000000"/>
          <w:kern w:val="0"/>
          <w:lang w:val="en-US" w:eastAsia="en-US"/>
        </w:rPr>
        <w:t>Детаљи објеката у погодној размери</w:t>
      </w:r>
    </w:p>
    <w:p>
      <w:pPr>
        <w:pStyle w:val="122"/>
        <w:spacing w:after="0"/>
        <w:jc w:val="both"/>
        <w:rPr>
          <w:rFonts w:ascii="Arial" w:hAnsi="Arial" w:eastAsia="Times New Roman" w:cs="Arial"/>
          <w:color w:val="000000"/>
          <w:kern w:val="0"/>
          <w:lang w:val="sr-Cyrl-CS" w:eastAsia="en-US"/>
        </w:rPr>
      </w:pPr>
    </w:p>
    <w:p>
      <w:pPr>
        <w:pStyle w:val="122"/>
        <w:spacing w:after="0"/>
        <w:jc w:val="both"/>
        <w:rPr>
          <w:rFonts w:ascii="Arial" w:hAnsi="Arial" w:eastAsia="Times New Roman" w:cs="Arial"/>
          <w:color w:val="000000"/>
          <w:kern w:val="0"/>
          <w:lang w:val="sr-Cyrl-CS" w:eastAsia="en-US"/>
        </w:rPr>
      </w:pPr>
      <w:r>
        <w:rPr>
          <w:rFonts w:ascii="Arial" w:hAnsi="Arial" w:eastAsia="Times New Roman" w:cs="Arial"/>
          <w:color w:val="000000"/>
          <w:kern w:val="0"/>
          <w:lang w:val="sr-Cyrl-CS" w:eastAsia="en-US"/>
        </w:rPr>
        <w:t>Обавеза пројектанта је прибављање геодетских подлога.</w:t>
      </w:r>
    </w:p>
    <w:p>
      <w:pPr>
        <w:jc w:val="both"/>
        <w:rPr>
          <w:rFonts w:ascii="Arial" w:hAnsi="Arial" w:cs="Arial"/>
          <w:bCs/>
          <w:lang w:val="ru-RU"/>
        </w:rPr>
      </w:pPr>
      <w:r>
        <w:rPr>
          <w:rFonts w:ascii="Arial" w:hAnsi="Arial" w:cs="Arial"/>
          <w:bCs/>
          <w:lang w:val="ru-RU"/>
        </w:rPr>
        <w:t>Техничку документацију израдити за сваки пут засебно</w:t>
      </w:r>
    </w:p>
    <w:p>
      <w:pPr>
        <w:pStyle w:val="122"/>
        <w:spacing w:after="0"/>
        <w:jc w:val="both"/>
        <w:rPr>
          <w:rFonts w:ascii="Arial" w:hAnsi="Arial" w:eastAsia="Times New Roman" w:cs="Arial"/>
          <w:color w:val="000000"/>
          <w:kern w:val="0"/>
          <w:lang w:val="sr-Cyrl-CS" w:eastAsia="en-US"/>
        </w:rPr>
      </w:pPr>
      <w:r>
        <w:rPr>
          <w:rFonts w:ascii="Arial" w:hAnsi="Arial" w:eastAsia="Times New Roman" w:cs="Arial"/>
          <w:color w:val="000000"/>
          <w:kern w:val="0"/>
          <w:lang w:val="en-US" w:eastAsia="en-US"/>
        </w:rPr>
        <w:t>Пројекте предати Инвеститору у по 2 (два) штампана и по 1 (један) примерак у електронском облику.</w:t>
      </w:r>
    </w:p>
    <w:p>
      <w:pPr>
        <w:jc w:val="both"/>
        <w:rPr>
          <w:rFonts w:ascii="Arial" w:hAnsi="Arial" w:cs="Arial"/>
          <w:lang w:val="sr-Cyrl-CS"/>
        </w:rPr>
      </w:pPr>
      <w:r>
        <w:rPr>
          <w:rFonts w:ascii="Arial" w:hAnsi="Arial" w:cs="Arial"/>
          <w:bCs/>
          <w:iCs/>
          <w:lang w:val="sr-Cyrl-CS"/>
        </w:rPr>
        <w:t>За путеве и улице наведене у табеларном приказу под редним бројевима 1; 2; 7; 9; 13 потребно је израдити т</w:t>
      </w:r>
      <w:r>
        <w:rPr>
          <w:rFonts w:ascii="Arial" w:hAnsi="Arial" w:cs="Arial"/>
          <w:bCs/>
          <w:lang w:val="ru-RU"/>
        </w:rPr>
        <w:t xml:space="preserve">ехничку документацију у складу са чланом 59. Закона о јавним путевима </w:t>
      </w:r>
      <w:r>
        <w:rPr>
          <w:rFonts w:ascii="Arial" w:hAnsi="Arial" w:cs="Arial"/>
          <w:lang w:val="ru-RU"/>
        </w:rPr>
        <w:t>("Сл. гласник РС", бр. 101/2005, 123/2007, 101/2011, 93/2012 и 104/2013)</w:t>
      </w:r>
      <w:r>
        <w:rPr>
          <w:rFonts w:ascii="Arial" w:hAnsi="Arial" w:cs="Arial"/>
          <w:lang w:val="sr-Cyrl-CS"/>
        </w:rPr>
        <w:t xml:space="preserve">, и свим подзаконским актима, </w:t>
      </w:r>
      <w:r>
        <w:rPr>
          <w:rFonts w:ascii="Arial" w:hAnsi="Arial" w:cs="Arial"/>
          <w:lang w:val="sr-Cyrl-RS"/>
        </w:rPr>
        <w:t>која се оверава од стране</w:t>
      </w:r>
      <w:r>
        <w:rPr>
          <w:rFonts w:ascii="Arial" w:hAnsi="Arial" w:cs="Arial"/>
          <w:lang w:val="sr-Cyrl-CS"/>
        </w:rPr>
        <w:t xml:space="preserve"> надлежног органа </w:t>
      </w:r>
      <w:r>
        <w:rPr>
          <w:rFonts w:ascii="Arial" w:hAnsi="Arial" w:cs="Arial"/>
          <w:lang w:val="sr-Cyrl-RS"/>
        </w:rPr>
        <w:t xml:space="preserve">- Одељења </w:t>
      </w:r>
      <w:r>
        <w:rPr>
          <w:rFonts w:ascii="Arial" w:hAnsi="Arial" w:cs="Arial"/>
          <w:lang w:val="sr-Cyrl-CS"/>
        </w:rPr>
        <w:t xml:space="preserve">за </w:t>
      </w:r>
      <w:r>
        <w:rPr>
          <w:rFonts w:ascii="Arial" w:hAnsi="Arial" w:cs="Arial"/>
          <w:lang w:val="sr-Cyrl-RS"/>
        </w:rPr>
        <w:t>имовинско-правне послове Општинске управе општине Баточина</w:t>
      </w:r>
      <w:r>
        <w:rPr>
          <w:rFonts w:ascii="Arial" w:hAnsi="Arial" w:cs="Arial"/>
          <w:lang w:val="sr-Cyrl-CS"/>
        </w:rPr>
        <w:t xml:space="preserve">. </w:t>
      </w:r>
    </w:p>
    <w:p>
      <w:pPr>
        <w:jc w:val="both"/>
        <w:rPr>
          <w:rFonts w:ascii="Arial" w:hAnsi="Arial" w:cs="Arial"/>
          <w:lang w:val="sr-Cyrl-CS"/>
        </w:rPr>
      </w:pPr>
      <w:r>
        <w:rPr>
          <w:rFonts w:ascii="Arial" w:hAnsi="Arial" w:cs="Arial"/>
          <w:lang w:val="sr-Cyrl-CS"/>
        </w:rPr>
        <w:t xml:space="preserve">Наведена техничка документација мора да садржи: </w:t>
      </w:r>
    </w:p>
    <w:p>
      <w:pPr>
        <w:pStyle w:val="104"/>
        <w:numPr>
          <w:ilvl w:val="0"/>
          <w:numId w:val="6"/>
        </w:numPr>
        <w:jc w:val="both"/>
        <w:rPr>
          <w:rFonts w:ascii="Arial" w:hAnsi="Arial" w:cs="Arial"/>
          <w:lang w:val="sr-Cyrl-CS"/>
        </w:rPr>
      </w:pPr>
      <w:r>
        <w:rPr>
          <w:rFonts w:ascii="Arial" w:hAnsi="Arial" w:cs="Arial"/>
          <w:lang w:val="sr-Cyrl-CS"/>
        </w:rPr>
        <w:t xml:space="preserve">општи део, </w:t>
      </w:r>
    </w:p>
    <w:p>
      <w:pPr>
        <w:pStyle w:val="104"/>
        <w:numPr>
          <w:ilvl w:val="0"/>
          <w:numId w:val="6"/>
        </w:numPr>
        <w:jc w:val="both"/>
        <w:rPr>
          <w:rFonts w:ascii="Arial" w:hAnsi="Arial" w:cs="Arial"/>
          <w:lang w:val="sr-Cyrl-CS"/>
        </w:rPr>
      </w:pPr>
      <w:r>
        <w:rPr>
          <w:rFonts w:ascii="Arial" w:hAnsi="Arial" w:cs="Arial"/>
          <w:lang w:val="sr-Cyrl-CS"/>
        </w:rPr>
        <w:t xml:space="preserve">пројектни задатак, </w:t>
      </w:r>
    </w:p>
    <w:p>
      <w:pPr>
        <w:pStyle w:val="104"/>
        <w:numPr>
          <w:ilvl w:val="0"/>
          <w:numId w:val="6"/>
        </w:numPr>
        <w:jc w:val="both"/>
        <w:rPr>
          <w:rFonts w:ascii="Arial" w:hAnsi="Arial" w:cs="Arial"/>
          <w:lang w:val="sr-Cyrl-CS"/>
        </w:rPr>
      </w:pPr>
      <w:r>
        <w:rPr>
          <w:rFonts w:ascii="Arial" w:hAnsi="Arial" w:cs="Arial"/>
          <w:lang w:val="sr-Cyrl-CS"/>
        </w:rPr>
        <w:t xml:space="preserve">технички опис, </w:t>
      </w:r>
    </w:p>
    <w:p>
      <w:pPr>
        <w:pStyle w:val="104"/>
        <w:numPr>
          <w:ilvl w:val="0"/>
          <w:numId w:val="6"/>
        </w:numPr>
        <w:jc w:val="both"/>
        <w:rPr>
          <w:rFonts w:ascii="Arial" w:hAnsi="Arial" w:cs="Arial"/>
          <w:lang w:val="sr-Cyrl-CS"/>
        </w:rPr>
      </w:pPr>
      <w:r>
        <w:rPr>
          <w:rFonts w:ascii="Arial" w:hAnsi="Arial" w:cs="Arial"/>
          <w:lang w:val="sr-Cyrl-CS"/>
        </w:rPr>
        <w:t xml:space="preserve">ситуациони план, </w:t>
      </w:r>
    </w:p>
    <w:p>
      <w:pPr>
        <w:pStyle w:val="104"/>
        <w:numPr>
          <w:ilvl w:val="0"/>
          <w:numId w:val="6"/>
        </w:numPr>
        <w:jc w:val="both"/>
        <w:rPr>
          <w:rFonts w:ascii="Arial" w:hAnsi="Arial" w:cs="Arial"/>
          <w:lang w:val="sr-Cyrl-CS"/>
        </w:rPr>
      </w:pPr>
      <w:r>
        <w:rPr>
          <w:rFonts w:ascii="Arial" w:hAnsi="Arial" w:cs="Arial"/>
          <w:lang w:val="sr-Cyrl-CS"/>
        </w:rPr>
        <w:t xml:space="preserve">уздужни профил, </w:t>
      </w:r>
    </w:p>
    <w:p>
      <w:pPr>
        <w:pStyle w:val="104"/>
        <w:numPr>
          <w:ilvl w:val="0"/>
          <w:numId w:val="6"/>
        </w:numPr>
        <w:jc w:val="both"/>
        <w:rPr>
          <w:rFonts w:ascii="Arial" w:hAnsi="Arial" w:cs="Arial"/>
          <w:lang w:val="sr-Cyrl-CS"/>
        </w:rPr>
      </w:pPr>
      <w:r>
        <w:rPr>
          <w:rFonts w:ascii="Arial" w:hAnsi="Arial" w:cs="Arial"/>
          <w:lang w:val="sr-Cyrl-CS"/>
        </w:rPr>
        <w:t xml:space="preserve">попречне профиле, </w:t>
      </w:r>
    </w:p>
    <w:p>
      <w:pPr>
        <w:pStyle w:val="104"/>
        <w:numPr>
          <w:ilvl w:val="0"/>
          <w:numId w:val="6"/>
        </w:numPr>
        <w:jc w:val="both"/>
        <w:rPr>
          <w:rFonts w:ascii="Arial" w:hAnsi="Arial" w:cs="Arial"/>
          <w:lang w:val="sr-Cyrl-CS"/>
        </w:rPr>
      </w:pPr>
      <w:r>
        <w:rPr>
          <w:rFonts w:ascii="Arial" w:hAnsi="Arial" w:cs="Arial"/>
          <w:lang w:val="sr-Cyrl-CS"/>
        </w:rPr>
        <w:t xml:space="preserve">детаље потребне за извођење радова, </w:t>
      </w:r>
    </w:p>
    <w:p>
      <w:pPr>
        <w:pStyle w:val="104"/>
        <w:numPr>
          <w:ilvl w:val="0"/>
          <w:numId w:val="6"/>
        </w:numPr>
        <w:jc w:val="both"/>
        <w:rPr>
          <w:rFonts w:ascii="Arial" w:hAnsi="Arial" w:cs="Arial"/>
          <w:lang w:val="sr-Cyrl-CS"/>
        </w:rPr>
      </w:pPr>
      <w:r>
        <w:rPr>
          <w:rFonts w:ascii="Arial" w:hAnsi="Arial" w:cs="Arial"/>
          <w:lang w:val="sr-Cyrl-CS"/>
        </w:rPr>
        <w:t xml:space="preserve">пројекат саобраћајне сигнализације и опреме, </w:t>
      </w:r>
    </w:p>
    <w:p>
      <w:pPr>
        <w:pStyle w:val="104"/>
        <w:numPr>
          <w:ilvl w:val="0"/>
          <w:numId w:val="6"/>
        </w:numPr>
        <w:jc w:val="both"/>
        <w:rPr>
          <w:rFonts w:ascii="Arial" w:hAnsi="Arial" w:cs="Arial"/>
          <w:lang w:val="sr-Cyrl-CS"/>
        </w:rPr>
      </w:pPr>
      <w:r>
        <w:rPr>
          <w:rFonts w:ascii="Arial" w:hAnsi="Arial" w:cs="Arial"/>
          <w:lang w:val="sr-Cyrl-CS"/>
        </w:rPr>
        <w:t xml:space="preserve">опис радова са предмером и предрачуном, </w:t>
      </w:r>
    </w:p>
    <w:p>
      <w:pPr>
        <w:pStyle w:val="104"/>
        <w:numPr>
          <w:ilvl w:val="0"/>
          <w:numId w:val="6"/>
        </w:numPr>
        <w:jc w:val="both"/>
        <w:rPr>
          <w:rFonts w:ascii="Arial" w:hAnsi="Arial" w:cs="Arial"/>
          <w:lang w:val="sr-Cyrl-CS"/>
        </w:rPr>
      </w:pPr>
      <w:r>
        <w:rPr>
          <w:rFonts w:ascii="Arial" w:hAnsi="Arial" w:cs="Arial"/>
          <w:lang w:val="sr-Cyrl-CS"/>
        </w:rPr>
        <w:t xml:space="preserve">пројекат регулисања саобраћаја за време извођења радова </w:t>
      </w:r>
    </w:p>
    <w:p>
      <w:pPr>
        <w:pStyle w:val="104"/>
        <w:numPr>
          <w:ilvl w:val="0"/>
          <w:numId w:val="6"/>
        </w:numPr>
        <w:jc w:val="both"/>
        <w:rPr>
          <w:rFonts w:ascii="Arial" w:hAnsi="Arial" w:cs="Arial"/>
          <w:bCs/>
          <w:iCs/>
          <w:lang w:val="sr-Cyrl-CS"/>
        </w:rPr>
      </w:pPr>
      <w:r>
        <w:rPr>
          <w:rFonts w:ascii="Arial" w:hAnsi="Arial" w:cs="Arial"/>
          <w:lang w:val="sr-Cyrl-CS"/>
        </w:rPr>
        <w:t>техничку контролу техничке документације</w:t>
      </w:r>
    </w:p>
    <w:p>
      <w:pPr>
        <w:jc w:val="both"/>
        <w:rPr>
          <w:rFonts w:ascii="Arial" w:hAnsi="Arial" w:cs="Arial"/>
          <w:b/>
          <w:u w:val="single"/>
          <w:lang w:val="sr-Cyrl-CS"/>
        </w:rPr>
      </w:pPr>
    </w:p>
    <w:p>
      <w:pPr>
        <w:jc w:val="both"/>
        <w:rPr>
          <w:rFonts w:ascii="Arial" w:hAnsi="Arial" w:cs="Arial"/>
          <w:bCs/>
          <w:lang w:val="ru-RU"/>
        </w:rPr>
      </w:pPr>
      <w:r>
        <w:rPr>
          <w:rFonts w:ascii="Arial" w:hAnsi="Arial" w:cs="Arial"/>
          <w:bCs/>
          <w:lang w:val="ru-RU"/>
        </w:rPr>
        <w:t>Техничку документацију израдити за сваки пут засебно.</w:t>
      </w:r>
    </w:p>
    <w:p>
      <w:pPr>
        <w:jc w:val="both"/>
        <w:rPr>
          <w:rFonts w:ascii="Arial" w:hAnsi="Arial" w:cs="Arial"/>
          <w:b/>
          <w:bCs/>
          <w:u w:val="single"/>
          <w:lang w:val="ru-RU"/>
        </w:rPr>
      </w:pPr>
      <w:r>
        <w:rPr>
          <w:rFonts w:ascii="Arial" w:hAnsi="Arial" w:eastAsia="Times New Roman" w:cs="Arial"/>
          <w:kern w:val="0"/>
          <w:lang w:eastAsia="en-US"/>
        </w:rPr>
        <w:t>Пројекте предати Инвеститору у по 2 (два) штампана и по 1 (један) примерак у електронском облику</w:t>
      </w:r>
    </w:p>
    <w:p>
      <w:pPr>
        <w:jc w:val="both"/>
        <w:rPr>
          <w:rFonts w:ascii="Arial" w:hAnsi="Arial" w:cs="Arial"/>
          <w:lang w:val="sr-Cyrl-CS"/>
        </w:rPr>
      </w:pPr>
    </w:p>
    <w:p>
      <w:pPr>
        <w:jc w:val="both"/>
        <w:rPr>
          <w:rFonts w:ascii="Arial" w:hAnsi="Arial" w:cs="Arial"/>
          <w:lang w:val="sr-Cyrl-CS"/>
        </w:rPr>
      </w:pPr>
      <w:r>
        <w:rPr>
          <w:rFonts w:ascii="Arial" w:hAnsi="Arial" w:cs="Arial"/>
          <w:lang w:val="sr-Cyrl-CS"/>
        </w:rPr>
        <w:t xml:space="preserve">Одговорни пројектант је у обавези да обиђе предметни терен и све евентуалне нејасноће пре, у току и за време предвиђеном за пројектовање, у договору са Наручиоцем разјасни и тиме заједнички отклоне могућности за грешке у документацији. </w:t>
      </w:r>
    </w:p>
    <w:p>
      <w:pPr>
        <w:pStyle w:val="122"/>
        <w:spacing w:after="0"/>
        <w:jc w:val="both"/>
        <w:rPr>
          <w:rFonts w:ascii="Arial" w:hAnsi="Arial" w:cs="Arial"/>
          <w:lang w:val="sr-Cyrl-CS"/>
        </w:rPr>
      </w:pPr>
      <w:r>
        <w:rPr>
          <w:rFonts w:ascii="Arial" w:hAnsi="Arial" w:cs="Arial"/>
        </w:rPr>
        <w:t>Рок за</w:t>
      </w:r>
      <w:r>
        <w:rPr>
          <w:rFonts w:ascii="Arial" w:hAnsi="Arial" w:cs="Arial"/>
          <w:lang w:val="en-GB"/>
        </w:rPr>
        <w:t xml:space="preserve"> израд</w:t>
      </w:r>
      <w:r>
        <w:rPr>
          <w:rFonts w:ascii="Arial" w:hAnsi="Arial" w:cs="Arial"/>
        </w:rPr>
        <w:t>у</w:t>
      </w:r>
      <w:r>
        <w:rPr>
          <w:rFonts w:ascii="Arial" w:hAnsi="Arial" w:cs="Arial"/>
          <w:lang w:val="en-GB"/>
        </w:rPr>
        <w:t xml:space="preserve"> пројек</w:t>
      </w:r>
      <w:r>
        <w:rPr>
          <w:rFonts w:ascii="Arial" w:hAnsi="Arial" w:cs="Arial"/>
          <w:lang w:val="sr-Cyrl-CS"/>
        </w:rPr>
        <w:t>а</w:t>
      </w:r>
      <w:r>
        <w:rPr>
          <w:rFonts w:ascii="Arial" w:hAnsi="Arial" w:cs="Arial"/>
          <w:lang w:val="en-GB"/>
        </w:rPr>
        <w:t xml:space="preserve">та </w:t>
      </w:r>
      <w:r>
        <w:rPr>
          <w:rFonts w:ascii="Arial" w:hAnsi="Arial" w:cs="Arial"/>
          <w:lang w:val="sr-Cyrl-CS"/>
        </w:rPr>
        <w:t xml:space="preserve">за путеве и улице наведене у табели </w:t>
      </w:r>
      <w:r>
        <w:rPr>
          <w:rFonts w:ascii="Arial" w:hAnsi="Arial" w:cs="Arial"/>
          <w:lang w:val="en-GB"/>
        </w:rPr>
        <w:t xml:space="preserve">је </w:t>
      </w:r>
      <w:r>
        <w:rPr>
          <w:rFonts w:ascii="Arial" w:hAnsi="Arial" w:cs="Arial"/>
        </w:rPr>
        <w:t xml:space="preserve">максимално </w:t>
      </w:r>
      <w:r>
        <w:rPr>
          <w:rFonts w:ascii="Arial" w:hAnsi="Arial" w:cs="Arial"/>
          <w:lang w:val="sr-Cyrl-CS"/>
        </w:rPr>
        <w:t>2</w:t>
      </w:r>
      <w:r>
        <w:rPr>
          <w:rFonts w:ascii="Arial" w:hAnsi="Arial" w:cs="Arial"/>
          <w:lang w:val="en-GB"/>
        </w:rPr>
        <w:t xml:space="preserve">0 </w:t>
      </w:r>
      <w:r>
        <w:rPr>
          <w:rFonts w:ascii="Arial" w:hAnsi="Arial" w:cs="Arial"/>
        </w:rPr>
        <w:t xml:space="preserve">календарских </w:t>
      </w:r>
      <w:r>
        <w:rPr>
          <w:rFonts w:ascii="Arial" w:hAnsi="Arial" w:cs="Arial"/>
          <w:lang w:val="en-GB"/>
        </w:rPr>
        <w:t>дана</w:t>
      </w:r>
      <w:r>
        <w:rPr>
          <w:rFonts w:ascii="Arial" w:hAnsi="Arial" w:cs="Arial"/>
          <w:lang w:val="sr-Cyrl-CS"/>
        </w:rPr>
        <w:t xml:space="preserve"> од дана закључења уговора.</w:t>
      </w:r>
    </w:p>
    <w:p>
      <w:pPr>
        <w:jc w:val="both"/>
        <w:rPr>
          <w:rFonts w:ascii="Arial" w:hAnsi="Arial" w:cs="Arial"/>
          <w:iCs/>
          <w:lang w:val="sr-Cyrl-CS"/>
        </w:rPr>
      </w:pPr>
      <w:r>
        <w:rPr>
          <w:rFonts w:ascii="Arial" w:hAnsi="Arial" w:cs="Arial"/>
          <w:iCs/>
          <w:lang w:val="sr-Cyrl-CS"/>
        </w:rPr>
        <w:t>Наведени рок не обухвата период прибављања услова и издавања дозвола од стране надлежног органа.</w:t>
      </w:r>
    </w:p>
    <w:p>
      <w:pPr>
        <w:pStyle w:val="104"/>
        <w:tabs>
          <w:tab w:val="left" w:pos="4028"/>
        </w:tabs>
        <w:suppressAutoHyphens w:val="0"/>
        <w:spacing w:line="240" w:lineRule="auto"/>
        <w:ind w:left="0"/>
        <w:contextualSpacing/>
        <w:jc w:val="both"/>
        <w:rPr>
          <w:rFonts w:ascii="Arial" w:hAnsi="Arial" w:eastAsia="Times New Roman" w:cs="Arial"/>
        </w:rPr>
      </w:pPr>
      <w:r>
        <w:rPr>
          <w:rFonts w:ascii="Arial" w:hAnsi="Arial" w:eastAsia="Times New Roman" w:cs="Arial"/>
        </w:rPr>
        <w:t>Место испоруке –  Oпштинска управа општине Баточина ул Краља Петра 1  бр. 3</w:t>
      </w:r>
      <w:r>
        <w:rPr>
          <w:rFonts w:ascii="Arial" w:hAnsi="Arial" w:eastAsia="Times New Roman" w:cs="Arial"/>
          <w:lang w:val="sr-Cyrl-CS"/>
        </w:rPr>
        <w:t>2</w:t>
      </w:r>
      <w:r>
        <w:rPr>
          <w:rFonts w:ascii="Arial" w:hAnsi="Arial" w:eastAsia="Times New Roman" w:cs="Arial"/>
        </w:rPr>
        <w:t>, 34227 Баточина.</w:t>
      </w:r>
    </w:p>
    <w:p>
      <w:pPr>
        <w:jc w:val="both"/>
        <w:rPr>
          <w:rFonts w:ascii="Arial" w:hAnsi="Arial" w:cs="Arial"/>
          <w:sz w:val="22"/>
          <w:szCs w:val="22"/>
          <w:lang w:val="sr-Cyrl-CS"/>
        </w:rPr>
      </w:pPr>
    </w:p>
    <w:p>
      <w:pPr>
        <w:rPr>
          <w:rFonts w:cs="TimesNewRomanPSMT"/>
          <w:i/>
          <w:iCs/>
          <w:sz w:val="18"/>
          <w:szCs w:val="18"/>
        </w:rPr>
      </w:pPr>
    </w:p>
    <w:p>
      <w:pPr>
        <w:rPr>
          <w:rFonts w:cs="TimesNewRomanPSMT"/>
          <w:i/>
          <w:iCs/>
          <w:sz w:val="18"/>
          <w:szCs w:val="18"/>
        </w:rPr>
      </w:pPr>
    </w:p>
    <w:p>
      <w:pPr>
        <w:rPr>
          <w:rFonts w:cs="TimesNewRomanPSMT"/>
          <w:i/>
          <w:iCs/>
          <w:sz w:val="18"/>
          <w:szCs w:val="18"/>
        </w:rPr>
      </w:pPr>
    </w:p>
    <w:p>
      <w:pPr>
        <w:rPr>
          <w:rFonts w:cs="TimesNewRomanPSMT"/>
          <w:i/>
          <w:iCs/>
          <w:sz w:val="18"/>
          <w:szCs w:val="18"/>
        </w:rPr>
      </w:pPr>
    </w:p>
    <w:p>
      <w:pPr>
        <w:rPr>
          <w:rFonts w:cs="TimesNewRomanPSMT"/>
          <w:i/>
          <w:iCs/>
          <w:sz w:val="18"/>
          <w:szCs w:val="18"/>
        </w:rPr>
      </w:pPr>
    </w:p>
    <w:p>
      <w:pPr>
        <w:rPr>
          <w:rFonts w:cs="TimesNewRomanPSMT"/>
          <w:i/>
          <w:iCs/>
          <w:sz w:val="18"/>
          <w:szCs w:val="18"/>
        </w:rPr>
      </w:pPr>
    </w:p>
    <w:p>
      <w:pPr>
        <w:rPr>
          <w:rFonts w:cs="TimesNewRomanPSMT"/>
          <w:i/>
          <w:iCs/>
          <w:sz w:val="18"/>
          <w:szCs w:val="18"/>
        </w:rPr>
      </w:pPr>
    </w:p>
    <w:p>
      <w:pPr>
        <w:ind w:left="720" w:firstLine="720"/>
        <w:jc w:val="both"/>
        <w:rPr>
          <w:rFonts w:ascii="Arial" w:hAnsi="Arial" w:eastAsia="TimesNewRomanPSMT" w:cs="Arial"/>
          <w:bCs/>
        </w:rPr>
      </w:pPr>
      <w:r>
        <w:rPr>
          <w:rFonts w:ascii="Arial" w:hAnsi="Arial" w:eastAsia="TimesNewRomanPSMT" w:cs="Arial"/>
          <w:bCs/>
        </w:rPr>
        <w:t xml:space="preserve">Датум </w:t>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 xml:space="preserve">              Понуђач</w:t>
      </w:r>
    </w:p>
    <w:p>
      <w:pPr>
        <w:ind w:left="2880" w:firstLine="720"/>
        <w:jc w:val="both"/>
        <w:rPr>
          <w:rFonts w:ascii="Arial" w:hAnsi="Arial" w:eastAsia="TimesNewRomanPS-BoldMT" w:cs="Arial"/>
          <w:b/>
          <w:bCs/>
          <w:i/>
          <w:iCs/>
          <w:color w:val="002060"/>
        </w:rPr>
      </w:pPr>
      <w:r>
        <w:rPr>
          <w:rFonts w:ascii="Arial" w:hAnsi="Arial" w:eastAsia="TimesNewRomanPSMT" w:cs="Arial"/>
          <w:bCs/>
        </w:rPr>
        <w:t xml:space="preserve">          М. П. </w:t>
      </w:r>
    </w:p>
    <w:p>
      <w:pPr>
        <w:jc w:val="both"/>
        <w:rPr>
          <w:rFonts w:ascii="Arial" w:hAnsi="Arial" w:eastAsia="TimesNewRomanPS-BoldMT" w:cs="Arial"/>
          <w:b/>
          <w:bCs/>
          <w:i/>
          <w:iCs/>
          <w:color w:val="002060"/>
        </w:rPr>
      </w:pPr>
      <w:r>
        <w:rPr>
          <w:rFonts w:ascii="Arial" w:hAnsi="Arial" w:eastAsia="TimesNewRomanPS-BoldMT" w:cs="Arial"/>
          <w:b/>
          <w:bCs/>
          <w:i/>
          <w:iCs/>
          <w:color w:val="002060"/>
        </w:rPr>
        <w:t>_____________________________</w:t>
      </w:r>
      <w:r>
        <w:rPr>
          <w:rFonts w:ascii="Arial" w:hAnsi="Arial" w:eastAsia="TimesNewRomanPS-BoldMT" w:cs="Arial"/>
          <w:b/>
          <w:bCs/>
          <w:i/>
          <w:iCs/>
          <w:color w:val="002060"/>
        </w:rPr>
        <w:tab/>
      </w:r>
      <w:r>
        <w:rPr>
          <w:rFonts w:ascii="Arial" w:hAnsi="Arial" w:eastAsia="TimesNewRomanPS-BoldMT" w:cs="Arial"/>
          <w:b/>
          <w:bCs/>
          <w:i/>
          <w:iCs/>
          <w:color w:val="002060"/>
        </w:rPr>
        <w:tab/>
      </w:r>
      <w:r>
        <w:rPr>
          <w:rFonts w:ascii="Arial" w:hAnsi="Arial" w:eastAsia="TimesNewRomanPS-BoldMT" w:cs="Arial"/>
          <w:b/>
          <w:bCs/>
          <w:i/>
          <w:iCs/>
          <w:color w:val="002060"/>
        </w:rPr>
        <w:t>_____________________________</w:t>
      </w:r>
    </w:p>
    <w:p>
      <w:pPr>
        <w:rPr>
          <w:rFonts w:cs="TimesNewRomanPSMT"/>
          <w:i/>
          <w:iCs/>
          <w:sz w:val="18"/>
          <w:szCs w:val="18"/>
        </w:rPr>
      </w:pPr>
    </w:p>
    <w:p>
      <w:pPr>
        <w:rPr>
          <w:rFonts w:cs="TimesNewRomanPSMT"/>
          <w:i/>
          <w:iCs/>
          <w:sz w:val="18"/>
          <w:szCs w:val="18"/>
        </w:rPr>
      </w:pPr>
    </w:p>
    <w:p>
      <w:pPr>
        <w:rPr>
          <w:rFonts w:cs="TimesNewRomanPSMT"/>
          <w:i/>
          <w:iCs/>
          <w:sz w:val="18"/>
          <w:szCs w:val="18"/>
        </w:rPr>
      </w:pPr>
    </w:p>
    <w:p>
      <w:pPr>
        <w:rPr>
          <w:rFonts w:cs="TimesNewRomanPSMT"/>
          <w:i/>
          <w:iCs/>
          <w:sz w:val="18"/>
          <w:szCs w:val="18"/>
        </w:rPr>
      </w:pPr>
    </w:p>
    <w:p>
      <w:pPr>
        <w:rPr>
          <w:rFonts w:cs="TimesNewRomanPSMT"/>
          <w:i/>
          <w:iCs/>
          <w:sz w:val="18"/>
          <w:szCs w:val="18"/>
        </w:rPr>
      </w:pPr>
    </w:p>
    <w:p>
      <w:pPr>
        <w:rPr>
          <w:rFonts w:cs="TimesNewRomanPSMT"/>
          <w:i/>
          <w:iCs/>
          <w:sz w:val="18"/>
          <w:szCs w:val="18"/>
        </w:rPr>
      </w:pPr>
    </w:p>
    <w:p>
      <w:pPr>
        <w:rPr>
          <w:rFonts w:cs="TimesNewRomanPSMT"/>
          <w:i/>
          <w:iCs/>
          <w:sz w:val="18"/>
          <w:szCs w:val="18"/>
        </w:rPr>
      </w:pPr>
    </w:p>
    <w:p>
      <w:pPr>
        <w:rPr>
          <w:rFonts w:cs="TimesNewRomanPSMT"/>
          <w:i/>
          <w:iCs/>
          <w:sz w:val="18"/>
          <w:szCs w:val="18"/>
        </w:rPr>
      </w:pPr>
    </w:p>
    <w:p>
      <w:pPr>
        <w:rPr>
          <w:rFonts w:cs="TimesNewRomanPSMT"/>
          <w:i/>
          <w:iCs/>
          <w:sz w:val="18"/>
          <w:szCs w:val="18"/>
        </w:rPr>
      </w:pPr>
    </w:p>
    <w:p>
      <w:pPr>
        <w:rPr>
          <w:rFonts w:cs="TimesNewRomanPSMT"/>
          <w:i/>
          <w:iCs/>
          <w:sz w:val="18"/>
          <w:szCs w:val="18"/>
        </w:rPr>
      </w:pPr>
    </w:p>
    <w:p>
      <w:pPr>
        <w:rPr>
          <w:rFonts w:cs="TimesNewRomanPSMT"/>
          <w:i/>
          <w:iCs/>
          <w:sz w:val="18"/>
          <w:szCs w:val="18"/>
        </w:rPr>
      </w:pPr>
    </w:p>
    <w:p>
      <w:pPr>
        <w:rPr>
          <w:rFonts w:cs="TimesNewRomanPSMT"/>
          <w:i/>
          <w:iCs/>
          <w:sz w:val="18"/>
          <w:szCs w:val="18"/>
          <w:lang w:val="sr-Cyrl-CS"/>
        </w:rPr>
      </w:pPr>
    </w:p>
    <w:p>
      <w:pPr>
        <w:rPr>
          <w:rFonts w:cs="TimesNewRomanPSMT"/>
          <w:iCs/>
          <w:lang w:val="sr-Cyrl-CS"/>
        </w:rPr>
      </w:pPr>
    </w:p>
    <w:p>
      <w:pPr>
        <w:shd w:val="clear" w:color="auto" w:fill="C6D9F1"/>
        <w:jc w:val="center"/>
        <w:rPr>
          <w:rFonts w:ascii="Arial" w:hAnsi="Arial" w:cs="Arial"/>
          <w:b/>
          <w:bCs/>
          <w:i/>
          <w:iCs/>
          <w:sz w:val="28"/>
          <w:szCs w:val="28"/>
        </w:rPr>
      </w:pPr>
      <w:r>
        <w:rPr>
          <w:rFonts w:ascii="Arial" w:hAnsi="Arial" w:cs="Arial"/>
          <w:b/>
          <w:bCs/>
          <w:i/>
          <w:iCs/>
          <w:sz w:val="28"/>
          <w:szCs w:val="28"/>
          <w:lang w:val="sr-Latn-CS"/>
        </w:rPr>
        <w:t>I</w:t>
      </w:r>
      <w:r>
        <w:rPr>
          <w:rFonts w:ascii="Arial" w:hAnsi="Arial" w:cs="Arial"/>
          <w:b/>
          <w:bCs/>
          <w:i/>
          <w:iCs/>
          <w:sz w:val="28"/>
          <w:szCs w:val="28"/>
        </w:rPr>
        <w:t>V – ТЕХНИЧКА ДОКУМЕНТАЦИЈА И ПЛАНОВИ</w:t>
      </w:r>
    </w:p>
    <w:p>
      <w:pPr>
        <w:rPr>
          <w:rFonts w:cs="TimesNewRomanPSMT"/>
          <w:iCs/>
          <w:lang w:val="ru-RU"/>
        </w:rPr>
      </w:pPr>
    </w:p>
    <w:p>
      <w:pPr>
        <w:suppressAutoHyphens w:val="0"/>
        <w:autoSpaceDE w:val="0"/>
        <w:autoSpaceDN w:val="0"/>
        <w:adjustRightInd w:val="0"/>
        <w:spacing w:line="240" w:lineRule="auto"/>
        <w:jc w:val="both"/>
        <w:rPr>
          <w:rFonts w:ascii="Arial" w:hAnsi="Arial" w:cs="Arial" w:eastAsiaTheme="minorHAnsi"/>
          <w:kern w:val="0"/>
          <w:lang w:eastAsia="en-US"/>
        </w:rPr>
      </w:pPr>
      <w:r>
        <w:rPr>
          <w:rFonts w:ascii="Arial" w:hAnsi="Arial" w:cs="Arial" w:eastAsiaTheme="minorHAnsi"/>
          <w:kern w:val="0"/>
          <w:lang w:val="sr-Cyrl-CS" w:eastAsia="en-US"/>
        </w:rPr>
        <w:t xml:space="preserve">Главни пројекат реконструкције улице Краља Петра </w:t>
      </w:r>
      <w:r>
        <w:rPr>
          <w:rFonts w:ascii="Arial" w:hAnsi="Arial" w:cs="Arial" w:eastAsiaTheme="minorHAnsi"/>
          <w:kern w:val="0"/>
          <w:lang w:eastAsia="en-US"/>
        </w:rPr>
        <w:t xml:space="preserve">I, </w:t>
      </w:r>
      <w:r>
        <w:rPr>
          <w:rFonts w:ascii="Arial" w:hAnsi="Arial" w:cs="Arial" w:eastAsiaTheme="minorHAnsi"/>
          <w:kern w:val="0"/>
          <w:lang w:val="sr-Cyrl-CS" w:eastAsia="en-US"/>
        </w:rPr>
        <w:t>бр.002/2012 од 20.01.2012.године</w:t>
      </w:r>
      <w:r>
        <w:rPr>
          <w:rFonts w:ascii="Arial" w:hAnsi="Arial" w:cs="Arial" w:eastAsiaTheme="minorHAnsi"/>
          <w:kern w:val="0"/>
          <w:lang w:eastAsia="en-US"/>
        </w:rPr>
        <w:t xml:space="preserve">. </w:t>
      </w:r>
    </w:p>
    <w:p>
      <w:pPr>
        <w:rPr>
          <w:rFonts w:ascii="Arial" w:hAnsi="Arial" w:cs="Arial"/>
          <w:iCs/>
          <w:lang w:val="ru-RU"/>
        </w:rPr>
      </w:pPr>
    </w:p>
    <w:p>
      <w:pPr>
        <w:shd w:val="clear" w:color="auto" w:fill="C6D9F1"/>
        <w:jc w:val="center"/>
        <w:rPr>
          <w:rFonts w:ascii="Arial" w:hAnsi="Arial" w:cs="Arial"/>
          <w:b/>
          <w:bCs/>
          <w:i/>
          <w:iCs/>
          <w:sz w:val="28"/>
          <w:szCs w:val="28"/>
        </w:rPr>
      </w:pPr>
      <w:r>
        <w:rPr>
          <w:rFonts w:ascii="Arial" w:hAnsi="Arial" w:cs="Arial"/>
          <w:b/>
          <w:bCs/>
          <w:i/>
          <w:iCs/>
          <w:sz w:val="28"/>
          <w:szCs w:val="28"/>
        </w:rPr>
        <w:t>V</w:t>
      </w:r>
      <w:r>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pPr>
        <w:jc w:val="both"/>
        <w:rPr>
          <w:rFonts w:ascii="Arial" w:hAnsi="Arial" w:cs="Arial"/>
          <w:b/>
          <w:bCs/>
          <w:i/>
          <w:iCs/>
          <w:sz w:val="28"/>
          <w:szCs w:val="28"/>
          <w:lang w:val="ru-RU"/>
        </w:rPr>
      </w:pPr>
    </w:p>
    <w:p>
      <w:pPr>
        <w:jc w:val="center"/>
        <w:rPr>
          <w:rFonts w:ascii="Arial" w:hAnsi="Arial" w:eastAsia="TimesNewRomanPSMT" w:cs="Arial"/>
          <w:bCs/>
          <w:color w:val="auto"/>
          <w:sz w:val="28"/>
          <w:szCs w:val="28"/>
          <w:lang w:val="sr-Cyrl-CS"/>
        </w:rPr>
      </w:pPr>
      <w:r>
        <w:rPr>
          <w:rFonts w:ascii="Arial" w:hAnsi="Arial" w:eastAsia="TimesNewRomanPSMT" w:cs="Arial"/>
          <w:bCs/>
          <w:color w:val="auto"/>
          <w:sz w:val="28"/>
          <w:szCs w:val="28"/>
          <w:lang w:val="sr-Cyrl-CS"/>
        </w:rPr>
        <w:t>ОБАВЕЗНИ УСЛОВИ</w:t>
      </w:r>
    </w:p>
    <w:p>
      <w:pPr>
        <w:jc w:val="center"/>
        <w:rPr>
          <w:rFonts w:ascii="Arial" w:hAnsi="Arial" w:cs="Arial"/>
          <w:b/>
          <w:bCs/>
          <w:i/>
          <w:iCs/>
          <w:sz w:val="28"/>
          <w:szCs w:val="28"/>
        </w:rPr>
      </w:pPr>
    </w:p>
    <w:p>
      <w:pPr>
        <w:pStyle w:val="104"/>
        <w:tabs>
          <w:tab w:val="left" w:pos="680"/>
        </w:tabs>
        <w:ind w:left="0"/>
        <w:jc w:val="both"/>
      </w:pPr>
      <w:r>
        <w:rPr>
          <w:rFonts w:ascii="Arial" w:hAnsi="Arial" w:cs="Arial"/>
          <w:iCs/>
        </w:rPr>
        <w:t xml:space="preserve">Право на учешће у поступку предметне јавне набавке има понуђач који испуњава </w:t>
      </w:r>
      <w:r>
        <w:rPr>
          <w:rFonts w:ascii="Arial" w:hAnsi="Arial" w:cs="Arial"/>
          <w:b/>
          <w:iCs/>
        </w:rPr>
        <w:t>обавезне услове</w:t>
      </w:r>
      <w:r>
        <w:rPr>
          <w:rFonts w:ascii="Arial" w:hAnsi="Arial" w:cs="Arial"/>
          <w:iCs/>
        </w:rPr>
        <w:t xml:space="preserve"> за учешће, 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Pr>
          <w:rFonts w:ascii="Arial" w:hAnsi="Arial" w:cs="Arial"/>
          <w:b/>
          <w:lang w:val="sr-Cyrl-CS"/>
        </w:rPr>
        <w:t>и то:</w:t>
      </w:r>
    </w:p>
    <w:p>
      <w:pPr>
        <w:pStyle w:val="104"/>
        <w:tabs>
          <w:tab w:val="left" w:pos="680"/>
        </w:tabs>
        <w:ind w:left="0"/>
        <w:jc w:val="both"/>
        <w:rPr>
          <w:rFonts w:ascii="Arial" w:hAnsi="Arial" w:cs="Arial"/>
          <w:lang w:val="sr-Cyrl-CS"/>
        </w:rPr>
      </w:pPr>
    </w:p>
    <w:p>
      <w:pPr>
        <w:pStyle w:val="104"/>
        <w:tabs>
          <w:tab w:val="left" w:pos="680"/>
        </w:tabs>
        <w:ind w:left="0"/>
        <w:jc w:val="both"/>
        <w:rPr>
          <w:rFonts w:ascii="Arial" w:hAnsi="Arial" w:cs="Arial"/>
          <w:lang w:val="sr-Cyrl-CS"/>
        </w:rPr>
      </w:pPr>
    </w:p>
    <w:tbl>
      <w:tblPr>
        <w:tblStyle w:val="22"/>
        <w:tblW w:w="92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3"/>
        <w:gridCol w:w="4123"/>
        <w:gridCol w:w="4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593" w:type="dxa"/>
            <w:shd w:val="clear" w:color="auto" w:fill="C6D9F1"/>
          </w:tcPr>
          <w:p>
            <w:pPr>
              <w:suppressAutoHyphens w:val="0"/>
              <w:spacing w:line="240" w:lineRule="auto"/>
              <w:contextualSpacing/>
              <w:rPr>
                <w:rFonts w:ascii="Arial" w:hAnsi="Arial" w:cs="Arial"/>
                <w:color w:val="auto"/>
                <w:sz w:val="20"/>
                <w:szCs w:val="20"/>
                <w:lang w:val="sr-Cyrl-CS"/>
              </w:rPr>
            </w:pPr>
          </w:p>
          <w:p>
            <w:pPr>
              <w:suppressAutoHyphens w:val="0"/>
              <w:spacing w:line="240" w:lineRule="auto"/>
              <w:contextualSpacing/>
              <w:rPr>
                <w:rFonts w:ascii="Arial" w:hAnsi="Arial" w:cs="Arial"/>
                <w:color w:val="auto"/>
                <w:sz w:val="20"/>
                <w:szCs w:val="20"/>
                <w:lang w:val="sr-Cyrl-CS"/>
              </w:rPr>
            </w:pPr>
            <w:r>
              <w:rPr>
                <w:rFonts w:ascii="Arial" w:hAnsi="Arial" w:cs="Arial"/>
                <w:color w:val="auto"/>
                <w:sz w:val="20"/>
                <w:szCs w:val="20"/>
                <w:lang w:val="sr-Cyrl-CS"/>
              </w:rPr>
              <w:t>Р.бр</w:t>
            </w:r>
          </w:p>
        </w:tc>
        <w:tc>
          <w:tcPr>
            <w:tcW w:w="4123" w:type="dxa"/>
            <w:shd w:val="clear" w:color="auto" w:fill="C6D9F1"/>
          </w:tcPr>
          <w:p>
            <w:pPr>
              <w:jc w:val="center"/>
              <w:rPr>
                <w:rFonts w:ascii="Arial" w:hAnsi="Arial" w:cs="Arial"/>
                <w:color w:val="auto"/>
                <w:sz w:val="28"/>
                <w:szCs w:val="28"/>
                <w:lang w:val="sr-Cyrl-CS"/>
              </w:rPr>
            </w:pPr>
            <w:r>
              <w:rPr>
                <w:rFonts w:ascii="Arial" w:hAnsi="Arial" w:cs="Arial"/>
                <w:color w:val="auto"/>
                <w:sz w:val="28"/>
                <w:szCs w:val="28"/>
                <w:lang w:val="sr-Cyrl-CS"/>
              </w:rPr>
              <w:t>ОБАВЕЗНИ УСЛОВИ</w:t>
            </w:r>
          </w:p>
        </w:tc>
        <w:tc>
          <w:tcPr>
            <w:tcW w:w="4526" w:type="dxa"/>
            <w:shd w:val="clear" w:color="auto" w:fill="C6D9F1"/>
          </w:tcPr>
          <w:p>
            <w:pPr>
              <w:jc w:val="center"/>
              <w:rPr>
                <w:rFonts w:ascii="Arial" w:hAnsi="Arial" w:cs="Arial"/>
                <w:color w:val="auto"/>
                <w:sz w:val="28"/>
                <w:szCs w:val="28"/>
                <w:lang w:val="sr-Cyrl-CS"/>
              </w:rPr>
            </w:pPr>
            <w:r>
              <w:rPr>
                <w:rFonts w:ascii="Arial" w:hAnsi="Arial" w:cs="Arial"/>
                <w:color w:val="auto"/>
                <w:sz w:val="28"/>
                <w:szCs w:val="28"/>
              </w:rPr>
              <w:t xml:space="preserve">НАЧИН </w:t>
            </w:r>
            <w:r>
              <w:rPr>
                <w:rFonts w:ascii="Arial" w:hAnsi="Arial" w:cs="Arial"/>
                <w:color w:val="auto"/>
                <w:sz w:val="28"/>
                <w:szCs w:val="28"/>
                <w:lang w:val="sr-Cyrl-CS"/>
              </w:rPr>
              <w:t>ДОКАЗИВАЊА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3" w:type="dxa"/>
            <w:shd w:val="clear" w:color="auto" w:fill="auto"/>
          </w:tcPr>
          <w:p>
            <w:pPr>
              <w:jc w:val="center"/>
              <w:rPr>
                <w:rFonts w:ascii="Arial" w:hAnsi="Arial" w:cs="Arial"/>
                <w:color w:val="auto"/>
                <w:lang w:val="sr-Cyrl-CS"/>
              </w:rPr>
            </w:pPr>
          </w:p>
          <w:p>
            <w:pPr>
              <w:jc w:val="center"/>
              <w:rPr>
                <w:rFonts w:ascii="Arial" w:hAnsi="Arial" w:cs="Arial"/>
                <w:color w:val="auto"/>
                <w:lang w:val="sr-Cyrl-CS"/>
              </w:rPr>
            </w:pPr>
          </w:p>
          <w:p>
            <w:pPr>
              <w:jc w:val="center"/>
              <w:rPr>
                <w:rFonts w:ascii="Arial" w:hAnsi="Arial" w:cs="Arial"/>
                <w:color w:val="auto"/>
                <w:lang w:val="sr-Cyrl-CS"/>
              </w:rPr>
            </w:pPr>
            <w:r>
              <w:rPr>
                <w:rFonts w:ascii="Arial" w:hAnsi="Arial" w:cs="Arial"/>
                <w:color w:val="auto"/>
                <w:lang w:val="sr-Cyrl-CS"/>
              </w:rPr>
              <w:t>1.</w:t>
            </w:r>
          </w:p>
        </w:tc>
        <w:tc>
          <w:tcPr>
            <w:tcW w:w="4123" w:type="dxa"/>
            <w:shd w:val="clear" w:color="auto" w:fill="auto"/>
          </w:tcPr>
          <w:p>
            <w:pPr>
              <w:rPr>
                <w:rFonts w:ascii="Arial" w:hAnsi="Arial" w:cs="Arial"/>
                <w:i/>
                <w:iCs/>
                <w:lang w:val="sr-Cyrl-CS"/>
              </w:rPr>
            </w:pPr>
            <w:r>
              <w:rPr>
                <w:rFonts w:ascii="Arial" w:hAnsi="Arial" w:cs="Arial"/>
                <w:iCs/>
              </w:rPr>
              <w:t>Да је регистрован код надлежног органа, односно уписан у одговарајући регистар</w:t>
            </w:r>
            <w:r>
              <w:rPr>
                <w:rFonts w:ascii="Arial" w:hAnsi="Arial" w:cs="Arial"/>
                <w:iCs/>
                <w:lang w:val="sr-Cyrl-CS"/>
              </w:rPr>
              <w:t xml:space="preserve"> </w:t>
            </w:r>
            <w:r>
              <w:rPr>
                <w:rFonts w:ascii="Arial" w:hAnsi="Arial" w:cs="Arial"/>
                <w:i/>
                <w:iCs/>
                <w:lang w:val="sr-Cyrl-CS"/>
              </w:rPr>
              <w:t>(чл. 75. ст. 1. тач. 1) ЗЈН);</w:t>
            </w:r>
          </w:p>
        </w:tc>
        <w:tc>
          <w:tcPr>
            <w:tcW w:w="4526" w:type="dxa"/>
            <w:vMerge w:val="restart"/>
            <w:shd w:val="clear" w:color="auto" w:fill="auto"/>
          </w:tcPr>
          <w:p>
            <w:pPr>
              <w:rPr>
                <w:rFonts w:ascii="Arial" w:hAnsi="Arial" w:cs="Arial"/>
                <w:iCs/>
                <w:lang w:val="sr-Cyrl-CS"/>
              </w:rPr>
            </w:pPr>
          </w:p>
          <w:p>
            <w:pPr>
              <w:pStyle w:val="104"/>
              <w:ind w:left="0"/>
              <w:rPr>
                <w:rFonts w:ascii="Arial" w:hAnsi="Arial" w:cs="Arial"/>
              </w:rPr>
            </w:pPr>
            <w:r>
              <w:rPr>
                <w:rFonts w:ascii="Arial" w:hAnsi="Arial" w:cs="Arial"/>
                <w:b/>
              </w:rPr>
              <w:t>ИЗЈАВА</w:t>
            </w:r>
            <w:r>
              <w:rPr>
                <w:rFonts w:ascii="Arial" w:hAnsi="Arial" w:cs="Arial"/>
                <w:color w:val="FF0000"/>
                <w:lang w:val="sr-Cyrl-CS"/>
              </w:rPr>
              <w:t xml:space="preserve"> </w:t>
            </w:r>
            <w:r>
              <w:rPr>
                <w:rFonts w:ascii="Arial" w:hAnsi="Arial" w:cs="Arial"/>
                <w:color w:val="auto"/>
                <w:lang w:val="sr-Cyrl-CS"/>
              </w:rPr>
              <w:t>(</w:t>
            </w:r>
            <w:r>
              <w:rPr>
                <w:rFonts w:ascii="Arial" w:hAnsi="Arial" w:cs="Arial"/>
                <w:i/>
                <w:color w:val="auto"/>
                <w:lang w:val="sr-Cyrl-CS"/>
              </w:rPr>
              <w:t>Образац 5.</w:t>
            </w:r>
            <w:r>
              <w:rPr>
                <w:rFonts w:ascii="Arial" w:hAnsi="Arial" w:cs="Arial"/>
                <w:i/>
                <w:color w:val="auto"/>
                <w:lang w:val="ru-RU"/>
              </w:rPr>
              <w:t xml:space="preserve"> у </w:t>
            </w:r>
            <w:r>
              <w:rPr>
                <w:rFonts w:ascii="Arial" w:hAnsi="Arial" w:cs="Arial"/>
                <w:i/>
                <w:color w:val="auto"/>
              </w:rPr>
              <w:t>поглављу</w:t>
            </w:r>
            <w:r>
              <w:rPr>
                <w:rFonts w:ascii="Arial" w:hAnsi="Arial" w:cs="Arial"/>
                <w:i/>
                <w:color w:val="auto"/>
                <w:lang w:val="sr-Cyrl-CS"/>
              </w:rPr>
              <w:t xml:space="preserve"> </w:t>
            </w:r>
            <w:r>
              <w:rPr>
                <w:rFonts w:ascii="Arial" w:hAnsi="Arial" w:cs="Arial"/>
                <w:i/>
                <w:color w:val="auto"/>
              </w:rPr>
              <w:t>VII</w:t>
            </w:r>
            <w:r>
              <w:rPr>
                <w:rFonts w:ascii="Arial" w:hAnsi="Arial" w:cs="Arial"/>
                <w:i/>
                <w:color w:val="auto"/>
                <w:lang w:val="ru-RU"/>
              </w:rPr>
              <w:t xml:space="preserve"> ове конкурсне документације</w:t>
            </w:r>
            <w:r>
              <w:rPr>
                <w:rFonts w:ascii="Arial" w:hAnsi="Arial" w:cs="Arial"/>
                <w:color w:val="auto"/>
                <w:lang w:val="sr-Cyrl-CS"/>
              </w:rPr>
              <w:t xml:space="preserve">), </w:t>
            </w:r>
            <w:r>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pPr>
              <w:pStyle w:val="104"/>
              <w:ind w:left="0"/>
              <w:rPr>
                <w:rFonts w:ascii="Arial" w:hAnsi="Arial" w:cs="Arial"/>
              </w:rPr>
            </w:pPr>
          </w:p>
          <w:p>
            <w:pPr>
              <w:pStyle w:val="104"/>
              <w:ind w:left="0"/>
              <w:rPr>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3" w:type="dxa"/>
            <w:shd w:val="clear" w:color="auto" w:fill="auto"/>
            <w:vAlign w:val="center"/>
          </w:tcPr>
          <w:p>
            <w:pPr>
              <w:jc w:val="center"/>
              <w:rPr>
                <w:rFonts w:ascii="Arial" w:hAnsi="Arial" w:cs="Arial"/>
                <w:color w:val="auto"/>
                <w:lang w:val="sr-Cyrl-CS"/>
              </w:rPr>
            </w:pPr>
            <w:r>
              <w:rPr>
                <w:rFonts w:ascii="Arial" w:hAnsi="Arial" w:cs="Arial"/>
                <w:color w:val="auto"/>
                <w:lang w:val="sr-Cyrl-CS"/>
              </w:rPr>
              <w:t>2.</w:t>
            </w:r>
          </w:p>
        </w:tc>
        <w:tc>
          <w:tcPr>
            <w:tcW w:w="4123" w:type="dxa"/>
            <w:shd w:val="clear" w:color="auto" w:fill="auto"/>
          </w:tcPr>
          <w:p>
            <w:pPr>
              <w:rPr>
                <w:rFonts w:ascii="Arial" w:hAnsi="Arial" w:cs="Arial"/>
                <w:i/>
                <w:iCs/>
                <w:lang w:val="sr-Cyrl-CS"/>
              </w:rPr>
            </w:pPr>
            <w:r>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lang w:val="sr-Cyrl-CS"/>
              </w:rPr>
              <w:t xml:space="preserve"> </w:t>
            </w:r>
            <w:r>
              <w:rPr>
                <w:rFonts w:ascii="Arial" w:hAnsi="Arial" w:cs="Arial"/>
                <w:i/>
                <w:iCs/>
                <w:lang w:val="sr-Cyrl-CS"/>
              </w:rPr>
              <w:t>(чл. 75. ст. 1. тач. 2) ЗЈН);</w:t>
            </w:r>
          </w:p>
        </w:tc>
        <w:tc>
          <w:tcPr>
            <w:tcW w:w="4526" w:type="dxa"/>
            <w:vMerge w:val="continue"/>
            <w:shd w:val="clear" w:color="auto" w:fill="auto"/>
          </w:tcPr>
          <w:p>
            <w:pPr>
              <w:rPr>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3" w:type="dxa"/>
            <w:shd w:val="clear" w:color="auto" w:fill="auto"/>
            <w:vAlign w:val="center"/>
          </w:tcPr>
          <w:p>
            <w:pPr>
              <w:jc w:val="center"/>
              <w:rPr>
                <w:rFonts w:ascii="Arial" w:hAnsi="Arial" w:cs="Arial"/>
                <w:color w:val="FF0000"/>
                <w:lang w:val="sr-Cyrl-CS"/>
              </w:rPr>
            </w:pPr>
            <w:r>
              <w:rPr>
                <w:rFonts w:ascii="Arial" w:hAnsi="Arial" w:cs="Arial"/>
                <w:color w:val="auto"/>
                <w:lang w:val="sr-Cyrl-CS"/>
              </w:rPr>
              <w:t>3.</w:t>
            </w:r>
          </w:p>
        </w:tc>
        <w:tc>
          <w:tcPr>
            <w:tcW w:w="4123" w:type="dxa"/>
            <w:shd w:val="clear" w:color="auto" w:fill="auto"/>
          </w:tcPr>
          <w:p>
            <w:pPr>
              <w:rPr>
                <w:rFonts w:ascii="Arial" w:hAnsi="Arial" w:cs="Arial"/>
                <w:lang w:val="sr-Cyrl-CS"/>
              </w:rPr>
            </w:pPr>
            <w:r>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(чл. 75. ст. 1. тач. 4) ЗЈН);</w:t>
            </w:r>
          </w:p>
        </w:tc>
        <w:tc>
          <w:tcPr>
            <w:tcW w:w="4526" w:type="dxa"/>
            <w:vMerge w:val="continue"/>
            <w:shd w:val="clear" w:color="auto" w:fill="auto"/>
          </w:tcPr>
          <w:p>
            <w:pPr>
              <w:rPr>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3" w:type="dxa"/>
            <w:shd w:val="clear" w:color="auto" w:fill="auto"/>
            <w:vAlign w:val="center"/>
          </w:tcPr>
          <w:p>
            <w:pPr>
              <w:jc w:val="center"/>
              <w:rPr>
                <w:rFonts w:ascii="Arial" w:hAnsi="Arial" w:cs="Arial"/>
                <w:color w:val="auto"/>
                <w:lang w:val="sr-Cyrl-CS"/>
              </w:rPr>
            </w:pPr>
            <w:r>
              <w:rPr>
                <w:rFonts w:ascii="Arial" w:hAnsi="Arial" w:cs="Arial"/>
                <w:color w:val="auto"/>
                <w:lang w:val="sr-Cyrl-CS"/>
              </w:rPr>
              <w:t>4.</w:t>
            </w:r>
          </w:p>
        </w:tc>
        <w:tc>
          <w:tcPr>
            <w:tcW w:w="4123" w:type="dxa"/>
            <w:shd w:val="clear" w:color="auto" w:fill="auto"/>
          </w:tcPr>
          <w:p>
            <w:pPr>
              <w:rPr>
                <w:rFonts w:ascii="Arial" w:hAnsi="Arial" w:cs="Arial"/>
                <w:i/>
                <w:iCs/>
                <w:color w:val="auto"/>
                <w:lang w:val="sr-Cyrl-CS"/>
              </w:rPr>
            </w:pPr>
            <w:r>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Pr>
                <w:rFonts w:ascii="Arial" w:hAnsi="Arial" w:cs="Arial"/>
                <w:i/>
                <w:iCs/>
                <w:color w:val="auto"/>
                <w:lang w:val="sr-Cyrl-CS"/>
              </w:rPr>
              <w:t>чл. 75. ст. 2. ЗЈН).</w:t>
            </w:r>
          </w:p>
        </w:tc>
        <w:tc>
          <w:tcPr>
            <w:tcW w:w="4526" w:type="dxa"/>
            <w:vMerge w:val="continue"/>
            <w:shd w:val="clear" w:color="auto" w:fill="auto"/>
          </w:tcPr>
          <w:p>
            <w:pPr>
              <w:rPr>
                <w:color w:val="FF0000"/>
              </w:rPr>
            </w:pPr>
          </w:p>
        </w:tc>
      </w:tr>
    </w:tbl>
    <w:p>
      <w:pPr>
        <w:pStyle w:val="104"/>
        <w:jc w:val="both"/>
        <w:rPr>
          <w:rFonts w:ascii="Arial" w:hAnsi="Arial" w:cs="Arial"/>
          <w:b/>
          <w:bCs/>
          <w:i/>
          <w:iCs/>
          <w:lang w:val="sr-Cyrl-CS"/>
        </w:rPr>
      </w:pPr>
    </w:p>
    <w:p>
      <w:pPr>
        <w:jc w:val="both"/>
        <w:rPr>
          <w:rFonts w:ascii="Arial" w:hAnsi="Arial" w:cs="Arial"/>
          <w:b/>
          <w:bCs/>
          <w:i/>
          <w:iCs/>
          <w:lang w:val="sr-Cyrl-CS"/>
        </w:rPr>
      </w:pPr>
    </w:p>
    <w:p>
      <w:pPr>
        <w:jc w:val="both"/>
        <w:rPr>
          <w:rFonts w:ascii="Arial" w:hAnsi="Arial" w:cs="Arial"/>
          <w:b/>
          <w:bCs/>
          <w:i/>
          <w:iCs/>
          <w:lang w:val="sr-Cyrl-CS"/>
        </w:rPr>
      </w:pPr>
    </w:p>
    <w:p>
      <w:pPr>
        <w:pStyle w:val="104"/>
        <w:tabs>
          <w:tab w:val="left" w:pos="680"/>
        </w:tabs>
        <w:ind w:left="0"/>
        <w:jc w:val="center"/>
        <w:rPr>
          <w:rFonts w:ascii="Arial" w:hAnsi="Arial" w:eastAsia="TimesNewRomanPSMT" w:cs="Arial"/>
          <w:bCs/>
          <w:color w:val="auto"/>
          <w:sz w:val="28"/>
          <w:szCs w:val="28"/>
          <w:lang w:val="sr-Cyrl-CS"/>
        </w:rPr>
      </w:pPr>
      <w:r>
        <w:rPr>
          <w:rFonts w:ascii="Arial" w:hAnsi="Arial" w:eastAsia="TimesNewRomanPSMT" w:cs="Arial"/>
          <w:bCs/>
          <w:color w:val="auto"/>
          <w:sz w:val="28"/>
          <w:szCs w:val="28"/>
          <w:lang w:val="sr-Cyrl-CS"/>
        </w:rPr>
        <w:t>ДОДАТНИ УСЛОВИ</w:t>
      </w:r>
    </w:p>
    <w:p>
      <w:pPr>
        <w:pStyle w:val="104"/>
        <w:tabs>
          <w:tab w:val="left" w:pos="680"/>
        </w:tabs>
        <w:ind w:left="0"/>
        <w:jc w:val="center"/>
        <w:rPr>
          <w:rFonts w:ascii="Arial" w:hAnsi="Arial" w:eastAsia="TimesNewRomanPSMT" w:cs="Arial"/>
          <w:b/>
          <w:bCs/>
          <w:color w:val="auto"/>
          <w:sz w:val="36"/>
          <w:szCs w:val="36"/>
          <w:lang w:val="sr-Cyrl-CS"/>
        </w:rPr>
      </w:pPr>
    </w:p>
    <w:p>
      <w:pPr>
        <w:pStyle w:val="104"/>
        <w:tabs>
          <w:tab w:val="left" w:pos="680"/>
        </w:tabs>
        <w:ind w:left="0"/>
        <w:jc w:val="both"/>
        <w:rPr>
          <w:rFonts w:ascii="Arial" w:hAnsi="Arial" w:eastAsia="TimesNewRomanPS-BoldMT" w:cs="Arial"/>
          <w:b/>
          <w:bCs/>
          <w:color w:val="auto"/>
          <w:lang w:val="sr-Cyrl-CS"/>
        </w:rPr>
      </w:pPr>
      <w:r>
        <w:rPr>
          <w:rFonts w:ascii="Arial" w:hAnsi="Arial" w:cs="Arial"/>
          <w:bCs/>
          <w:iCs/>
          <w:color w:val="auto"/>
        </w:rPr>
        <w:t xml:space="preserve">Понуђач који </w:t>
      </w:r>
      <w:r>
        <w:rPr>
          <w:rFonts w:ascii="Arial" w:hAnsi="Arial" w:cs="Arial"/>
          <w:iCs/>
          <w:color w:val="auto"/>
        </w:rPr>
        <w:t xml:space="preserve">учествује у поступку предметне јавне набавке мора испунити </w:t>
      </w:r>
      <w:r>
        <w:rPr>
          <w:rFonts w:ascii="Arial" w:hAnsi="Arial" w:cs="Arial"/>
          <w:b/>
          <w:iCs/>
          <w:color w:val="auto"/>
        </w:rPr>
        <w:t>додатне услове</w:t>
      </w:r>
      <w:r>
        <w:rPr>
          <w:rFonts w:ascii="Arial" w:hAnsi="Arial" w:cs="Arial"/>
          <w:iCs/>
          <w:color w:val="auto"/>
        </w:rPr>
        <w:t xml:space="preserve"> за учешће у поступку јавне набавке, дефинисане овом конкурсном документацијом,</w:t>
      </w:r>
      <w:r>
        <w:rPr>
          <w:rFonts w:ascii="Arial" w:hAnsi="Arial" w:eastAsia="TimesNewRomanPS-BoldMT" w:cs="Arial"/>
          <w:b/>
          <w:bCs/>
          <w:color w:val="auto"/>
          <w:lang w:val="sr-Cyrl-CS"/>
        </w:rPr>
        <w:t xml:space="preserve"> </w:t>
      </w:r>
      <w:r>
        <w:rPr>
          <w:rFonts w:ascii="Arial" w:hAnsi="Arial" w:cs="Arial"/>
          <w:iCs/>
          <w:color w:val="auto"/>
          <w:lang w:val="sr-Cyrl-CS"/>
        </w:rPr>
        <w:t>а и</w:t>
      </w:r>
      <w:r>
        <w:rPr>
          <w:rFonts w:ascii="Arial" w:hAnsi="Arial" w:eastAsia="TimesNewRomanPS-BoldMT" w:cs="Arial"/>
          <w:bCs/>
          <w:color w:val="auto"/>
          <w:lang w:val="sr-Cyrl-CS"/>
        </w:rPr>
        <w:t xml:space="preserve">спуњеност </w:t>
      </w:r>
      <w:r>
        <w:rPr>
          <w:rFonts w:ascii="Arial" w:hAnsi="Arial" w:eastAsia="TimesNewRomanPS-BoldMT" w:cs="Arial"/>
          <w:b/>
          <w:bCs/>
          <w:color w:val="auto"/>
          <w:lang w:val="sr-Cyrl-CS"/>
        </w:rPr>
        <w:t xml:space="preserve">додатних услова </w:t>
      </w:r>
      <w:r>
        <w:rPr>
          <w:rFonts w:ascii="Arial" w:hAnsi="Arial" w:eastAsia="TimesNewRomanPS-BoldMT"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Pr>
          <w:rFonts w:ascii="Arial" w:hAnsi="Arial" w:cs="Arial"/>
          <w:b/>
          <w:lang w:val="sr-Cyrl-CS"/>
        </w:rPr>
        <w:t>и то</w:t>
      </w:r>
      <w:r>
        <w:rPr>
          <w:rFonts w:ascii="Arial" w:hAnsi="Arial" w:eastAsia="TimesNewRomanPS-BoldMT" w:cs="Arial"/>
          <w:b/>
          <w:bCs/>
          <w:color w:val="auto"/>
          <w:lang w:val="sr-Cyrl-CS"/>
        </w:rPr>
        <w:t>:</w:t>
      </w:r>
    </w:p>
    <w:p>
      <w:pPr>
        <w:pStyle w:val="104"/>
        <w:tabs>
          <w:tab w:val="left" w:pos="680"/>
        </w:tabs>
        <w:ind w:left="0"/>
        <w:jc w:val="both"/>
        <w:rPr>
          <w:rFonts w:ascii="Arial" w:hAnsi="Arial" w:eastAsia="TimesNewRomanPS-BoldMT" w:cs="Arial"/>
          <w:bCs/>
          <w:color w:val="auto"/>
          <w:lang w:val="sr-Cyrl-CS"/>
        </w:rPr>
      </w:pPr>
    </w:p>
    <w:tbl>
      <w:tblPr>
        <w:tblStyle w:val="22"/>
        <w:tblW w:w="94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4367"/>
        <w:gridCol w:w="4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6" w:type="dxa"/>
            <w:shd w:val="clear" w:color="auto" w:fill="C6D9F1"/>
          </w:tcPr>
          <w:p>
            <w:pPr>
              <w:jc w:val="center"/>
              <w:rPr>
                <w:rFonts w:ascii="Arial" w:hAnsi="Arial" w:cs="Arial"/>
                <w:color w:val="auto"/>
                <w:lang w:val="sr-Cyrl-CS"/>
              </w:rPr>
            </w:pPr>
            <w:r>
              <w:rPr>
                <w:rFonts w:ascii="Arial" w:hAnsi="Arial" w:cs="Arial"/>
                <w:color w:val="auto"/>
                <w:lang w:val="sr-Cyrl-CS"/>
              </w:rPr>
              <w:t>Р.бр.</w:t>
            </w:r>
          </w:p>
        </w:tc>
        <w:tc>
          <w:tcPr>
            <w:tcW w:w="4367" w:type="dxa"/>
            <w:shd w:val="clear" w:color="auto" w:fill="C6D9F1"/>
          </w:tcPr>
          <w:p>
            <w:pPr>
              <w:jc w:val="center"/>
              <w:rPr>
                <w:rFonts w:ascii="Arial" w:hAnsi="Arial" w:cs="Arial"/>
                <w:color w:val="auto"/>
                <w:sz w:val="28"/>
                <w:szCs w:val="28"/>
                <w:lang w:val="sr-Cyrl-CS"/>
              </w:rPr>
            </w:pPr>
            <w:r>
              <w:rPr>
                <w:rFonts w:ascii="Arial" w:hAnsi="Arial" w:cs="Arial"/>
                <w:color w:val="auto"/>
                <w:sz w:val="28"/>
                <w:szCs w:val="28"/>
                <w:lang w:val="sr-Cyrl-CS"/>
              </w:rPr>
              <w:t>ДОДАТНИ УСЛОВИ</w:t>
            </w:r>
          </w:p>
        </w:tc>
        <w:tc>
          <w:tcPr>
            <w:tcW w:w="4347" w:type="dxa"/>
            <w:shd w:val="clear" w:color="auto" w:fill="C6D9F1"/>
          </w:tcPr>
          <w:p>
            <w:pPr>
              <w:jc w:val="center"/>
              <w:rPr>
                <w:rFonts w:ascii="Arial" w:hAnsi="Arial" w:cs="Arial"/>
                <w:color w:val="auto"/>
                <w:sz w:val="28"/>
                <w:szCs w:val="28"/>
                <w:lang w:val="sr-Cyrl-CS"/>
              </w:rPr>
            </w:pPr>
            <w:r>
              <w:rPr>
                <w:rFonts w:ascii="Arial" w:hAnsi="Arial" w:cs="Arial"/>
                <w:color w:val="auto"/>
                <w:sz w:val="28"/>
                <w:szCs w:val="28"/>
                <w:lang w:val="sr-Cyrl-CS"/>
              </w:rPr>
              <w:t>НАЧИН ДОКАЗИВАЊА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6" w:type="dxa"/>
            <w:shd w:val="clear" w:color="auto" w:fill="C6D9F1"/>
          </w:tcPr>
          <w:p>
            <w:pPr>
              <w:jc w:val="center"/>
              <w:rPr>
                <w:rFonts w:ascii="Arial" w:hAnsi="Arial" w:cs="Arial"/>
                <w:color w:val="auto"/>
                <w:lang w:val="sr-Cyrl-CS"/>
              </w:rPr>
            </w:pPr>
            <w:r>
              <w:rPr>
                <w:rFonts w:ascii="Arial" w:hAnsi="Arial" w:cs="Arial"/>
                <w:color w:val="auto"/>
                <w:lang w:val="sr-Cyrl-CS"/>
              </w:rPr>
              <w:t>1.</w:t>
            </w:r>
          </w:p>
        </w:tc>
        <w:tc>
          <w:tcPr>
            <w:tcW w:w="4367" w:type="dxa"/>
            <w:shd w:val="clear" w:color="auto" w:fill="C6D9F1"/>
          </w:tcPr>
          <w:p>
            <w:pPr>
              <w:jc w:val="center"/>
              <w:rPr>
                <w:rFonts w:ascii="Arial" w:hAnsi="Arial" w:cs="Arial"/>
                <w:color w:val="auto"/>
                <w:sz w:val="28"/>
                <w:szCs w:val="28"/>
                <w:lang w:val="sr-Cyrl-CS"/>
              </w:rPr>
            </w:pPr>
            <w:r>
              <w:rPr>
                <w:rFonts w:ascii="Arial" w:hAnsi="Arial" w:cs="Arial"/>
                <w:color w:val="auto"/>
                <w:sz w:val="28"/>
                <w:szCs w:val="28"/>
                <w:lang w:val="sr-Cyrl-CS"/>
              </w:rPr>
              <w:t>КАДРОВСКИ КАПАЦИТЕТ</w:t>
            </w:r>
          </w:p>
        </w:tc>
        <w:tc>
          <w:tcPr>
            <w:tcW w:w="4347" w:type="dxa"/>
            <w:vMerge w:val="restart"/>
            <w:shd w:val="clear" w:color="auto" w:fill="FFFFFF"/>
          </w:tcPr>
          <w:p>
            <w:pPr>
              <w:suppressAutoHyphens w:val="0"/>
              <w:autoSpaceDE w:val="0"/>
              <w:autoSpaceDN w:val="0"/>
              <w:adjustRightInd w:val="0"/>
              <w:spacing w:line="240" w:lineRule="auto"/>
              <w:rPr>
                <w:rFonts w:ascii="Arial" w:hAnsi="Arial" w:eastAsia="Times New Roman" w:cs="Arial"/>
                <w:color w:val="auto"/>
                <w:kern w:val="0"/>
                <w:lang w:val="ru-RU" w:eastAsia="en-US"/>
              </w:rPr>
            </w:pPr>
            <w:r>
              <w:rPr>
                <w:rFonts w:ascii="Arial" w:hAnsi="Arial" w:cs="Arial"/>
                <w:lang w:val="sr-Cyrl-CS"/>
              </w:rPr>
              <w:t xml:space="preserve">Копија личне лиценце број 312 или 315 или 318, копија Потврде Инжењерске коморе Србије да је лиценца важећа, </w:t>
            </w:r>
            <w:r>
              <w:rPr>
                <w:rFonts w:ascii="Arial" w:hAnsi="Arial" w:eastAsia="Times New Roman" w:cs="Arial"/>
                <w:color w:val="auto"/>
                <w:kern w:val="0"/>
                <w:lang w:eastAsia="en-US"/>
              </w:rPr>
              <w:t>заједно са доказом о радном односу овог лица (кумулативно уговор о раду и М образац) или доказ да ће лице кој</w:t>
            </w:r>
            <w:r>
              <w:rPr>
                <w:rFonts w:ascii="Arial" w:hAnsi="Arial" w:eastAsia="Times New Roman" w:cs="Arial"/>
                <w:color w:val="auto"/>
                <w:kern w:val="0"/>
                <w:lang w:val="sr-Cyrl-CS" w:eastAsia="en-US"/>
              </w:rPr>
              <w:t>е</w:t>
            </w:r>
            <w:r>
              <w:rPr>
                <w:rFonts w:ascii="Arial" w:hAnsi="Arial" w:eastAsia="Times New Roman" w:cs="Arial"/>
                <w:color w:val="auto"/>
                <w:kern w:val="0"/>
                <w:lang w:eastAsia="en-US"/>
              </w:rPr>
              <w:t xml:space="preserve"> иначе није запошље</w:t>
            </w:r>
            <w:r>
              <w:rPr>
                <w:rFonts w:ascii="Arial" w:hAnsi="Arial" w:eastAsia="Times New Roman" w:cs="Arial"/>
                <w:color w:val="auto"/>
                <w:kern w:val="0"/>
                <w:lang w:val="sr-Cyrl-CS" w:eastAsia="en-US"/>
              </w:rPr>
              <w:t>н</w:t>
            </w:r>
            <w:r>
              <w:rPr>
                <w:rFonts w:ascii="Arial" w:hAnsi="Arial" w:eastAsia="Times New Roman" w:cs="Arial"/>
                <w:color w:val="auto"/>
                <w:kern w:val="0"/>
                <w:lang w:eastAsia="en-US"/>
              </w:rPr>
              <w:t xml:space="preserve">о код понуђача бити ангажовано од стране понуђача у реализацији конкретне јавне набавке (нпр. </w:t>
            </w:r>
            <w:r>
              <w:rPr>
                <w:rFonts w:ascii="Arial" w:hAnsi="Arial" w:eastAsia="Times New Roman" w:cs="Arial"/>
                <w:color w:val="auto"/>
                <w:kern w:val="0"/>
                <w:lang w:val="sr-Cyrl-CS" w:eastAsia="en-US"/>
              </w:rPr>
              <w:t>п</w:t>
            </w:r>
            <w:r>
              <w:rPr>
                <w:rFonts w:ascii="Arial" w:hAnsi="Arial" w:eastAsia="Times New Roman" w:cs="Arial"/>
                <w:color w:val="auto"/>
                <w:kern w:val="0"/>
                <w:lang w:eastAsia="en-US"/>
              </w:rPr>
              <w:t>реко уговора о делу или неког др.</w:t>
            </w:r>
            <w:r>
              <w:rPr>
                <w:rFonts w:ascii="Arial" w:hAnsi="Arial" w:eastAsia="Times New Roman" w:cs="Arial"/>
                <w:color w:val="auto"/>
                <w:kern w:val="0"/>
                <w:lang w:val="sr-Cyrl-CS" w:eastAsia="en-US"/>
              </w:rPr>
              <w:t xml:space="preserve"> </w:t>
            </w:r>
            <w:r>
              <w:rPr>
                <w:rFonts w:ascii="Arial" w:hAnsi="Arial" w:eastAsia="Times New Roman" w:cs="Arial"/>
                <w:color w:val="auto"/>
                <w:kern w:val="0"/>
                <w:lang w:eastAsia="en-US"/>
              </w:rPr>
              <w:t>уговора у складу са позитивним прописима који регулишу дату област).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36" w:type="dxa"/>
            <w:shd w:val="clear" w:color="auto" w:fill="auto"/>
          </w:tcPr>
          <w:p>
            <w:pPr>
              <w:rPr>
                <w:rFonts w:ascii="Arial" w:hAnsi="Arial" w:cs="Arial"/>
                <w:color w:val="auto"/>
                <w:sz w:val="28"/>
                <w:szCs w:val="28"/>
              </w:rPr>
            </w:pPr>
          </w:p>
        </w:tc>
        <w:tc>
          <w:tcPr>
            <w:tcW w:w="4367" w:type="dxa"/>
            <w:tcBorders>
              <w:bottom w:val="single" w:color="auto" w:sz="4" w:space="0"/>
            </w:tcBorders>
            <w:shd w:val="clear" w:color="auto" w:fill="auto"/>
          </w:tcPr>
          <w:p>
            <w:pPr>
              <w:snapToGrid w:val="0"/>
              <w:rPr>
                <w:rFonts w:ascii="Arial" w:hAnsi="Arial" w:cs="Arial"/>
                <w:color w:val="auto"/>
                <w:lang w:val="sr-Cyrl-CS"/>
              </w:rPr>
            </w:pPr>
            <w:r>
              <w:rPr>
                <w:rFonts w:ascii="Arial" w:hAnsi="Arial" w:cs="Arial"/>
                <w:iCs/>
              </w:rPr>
              <w:t>Минимум једнан дипломирани  инж. грађевине, који мора имати лиценцу бр. 312 или 315 или 318</w:t>
            </w:r>
          </w:p>
        </w:tc>
        <w:tc>
          <w:tcPr>
            <w:tcW w:w="4347" w:type="dxa"/>
            <w:vMerge w:val="continue"/>
            <w:shd w:val="clear" w:color="auto" w:fill="FFFFFF"/>
          </w:tcPr>
          <w:p>
            <w:pPr>
              <w:pStyle w:val="114"/>
              <w:jc w:val="both"/>
              <w:rPr>
                <w:color w:val="auto"/>
                <w:sz w:val="28"/>
                <w:szCs w:val="28"/>
              </w:rPr>
            </w:pPr>
          </w:p>
        </w:tc>
      </w:tr>
    </w:tbl>
    <w:p>
      <w:pPr>
        <w:pStyle w:val="104"/>
        <w:ind w:left="0"/>
        <w:jc w:val="both"/>
        <w:rPr>
          <w:rFonts w:ascii="Arial" w:hAnsi="Arial" w:cs="Arial"/>
          <w:b/>
          <w:bCs/>
          <w:i/>
          <w:iCs/>
          <w:lang w:val="sr-Cyrl-CS"/>
        </w:rPr>
      </w:pPr>
    </w:p>
    <w:p>
      <w:pPr>
        <w:pStyle w:val="104"/>
        <w:ind w:left="0"/>
        <w:jc w:val="both"/>
        <w:rPr>
          <w:rFonts w:ascii="Arial" w:hAnsi="Arial" w:cs="Arial"/>
          <w:b/>
          <w:bCs/>
          <w:i/>
          <w:iCs/>
          <w:lang w:val="sr-Cyrl-CS"/>
        </w:rPr>
      </w:pPr>
    </w:p>
    <w:p>
      <w:pPr>
        <w:pStyle w:val="104"/>
        <w:tabs>
          <w:tab w:val="left" w:pos="680"/>
        </w:tabs>
        <w:ind w:left="0"/>
        <w:jc w:val="center"/>
        <w:rPr>
          <w:rFonts w:ascii="Arial" w:hAnsi="Arial" w:eastAsia="TimesNewRomanPS-BoldMT" w:cs="Arial"/>
          <w:b/>
          <w:bCs/>
          <w:color w:val="auto"/>
          <w:sz w:val="28"/>
          <w:szCs w:val="28"/>
          <w:lang w:val="sr-Cyrl-CS"/>
        </w:rPr>
      </w:pPr>
      <w:r>
        <w:rPr>
          <w:rFonts w:ascii="Arial" w:hAnsi="Arial" w:eastAsia="TimesNewRomanPS-BoldMT" w:cs="Arial"/>
          <w:b/>
          <w:bCs/>
          <w:color w:val="auto"/>
          <w:sz w:val="28"/>
          <w:szCs w:val="28"/>
          <w:lang w:val="sr-Cyrl-CS"/>
        </w:rPr>
        <w:t>УПУТСТВО КАКО СЕ ДОКАЗУЈЕ ИСПУЊЕНОСТ УСЛОВА</w:t>
      </w:r>
    </w:p>
    <w:p>
      <w:pPr>
        <w:jc w:val="both"/>
        <w:rPr>
          <w:rFonts w:ascii="Arial" w:hAnsi="Arial" w:cs="Arial"/>
          <w:bCs/>
          <w:i/>
          <w:iCs/>
          <w:color w:val="C00000"/>
          <w:lang w:val="ru-RU"/>
        </w:rPr>
      </w:pPr>
    </w:p>
    <w:p>
      <w:pPr>
        <w:pStyle w:val="104"/>
        <w:numPr>
          <w:ilvl w:val="0"/>
          <w:numId w:val="7"/>
        </w:numPr>
        <w:ind w:left="0" w:firstLine="0"/>
        <w:jc w:val="both"/>
        <w:rPr>
          <w:rFonts w:ascii="Arial" w:hAnsi="Arial" w:cs="Arial"/>
        </w:rPr>
      </w:pPr>
      <w:r>
        <w:rPr>
          <w:rFonts w:ascii="Arial" w:hAnsi="Arial" w:cs="Arial"/>
        </w:rPr>
        <w:t xml:space="preserve">Испуњеност </w:t>
      </w:r>
      <w:r>
        <w:rPr>
          <w:rFonts w:ascii="Arial" w:hAnsi="Arial" w:cs="Arial"/>
          <w:b/>
        </w:rPr>
        <w:t xml:space="preserve">обавезних услова </w:t>
      </w:r>
      <w:r>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Pr>
          <w:rFonts w:ascii="Arial" w:hAnsi="Arial" w:cs="Arial"/>
          <w:lang w:val="sr-Cyrl-CS"/>
        </w:rPr>
        <w:t xml:space="preserve">у складу са чл. 77. ст. 4. ЗЈН, </w:t>
      </w:r>
      <w:r>
        <w:rPr>
          <w:rFonts w:ascii="Arial" w:hAnsi="Arial" w:cs="Arial"/>
        </w:rPr>
        <w:t xml:space="preserve">понуђач доказује достављањем </w:t>
      </w:r>
      <w:r>
        <w:rPr>
          <w:rFonts w:ascii="Arial" w:hAnsi="Arial" w:cs="Arial"/>
          <w:b/>
        </w:rPr>
        <w:t>ИЗЈАВЕ</w:t>
      </w:r>
      <w:r>
        <w:rPr>
          <w:rFonts w:ascii="Arial" w:hAnsi="Arial" w:cs="Arial"/>
        </w:rPr>
        <w:t xml:space="preserve"> </w:t>
      </w:r>
      <w:r>
        <w:rPr>
          <w:rFonts w:ascii="Arial" w:hAnsi="Arial" w:cs="Arial"/>
          <w:color w:val="auto"/>
          <w:lang w:val="sr-Cyrl-CS"/>
        </w:rPr>
        <w:t>(</w:t>
      </w:r>
      <w:r>
        <w:rPr>
          <w:rFonts w:ascii="Arial" w:hAnsi="Arial" w:cs="Arial"/>
          <w:i/>
          <w:color w:val="auto"/>
          <w:lang w:val="sr-Cyrl-CS"/>
        </w:rPr>
        <w:t>Образац 5.</w:t>
      </w:r>
      <w:r>
        <w:rPr>
          <w:rFonts w:ascii="Arial" w:hAnsi="Arial" w:cs="Arial"/>
          <w:i/>
          <w:color w:val="auto"/>
          <w:lang w:val="ru-RU"/>
        </w:rPr>
        <w:t xml:space="preserve"> у </w:t>
      </w:r>
      <w:r>
        <w:rPr>
          <w:rFonts w:ascii="Arial" w:hAnsi="Arial" w:cs="Arial"/>
          <w:i/>
          <w:color w:val="auto"/>
        </w:rPr>
        <w:t>поглављу</w:t>
      </w:r>
      <w:r>
        <w:rPr>
          <w:rFonts w:ascii="Arial" w:hAnsi="Arial" w:cs="Arial"/>
          <w:i/>
          <w:color w:val="auto"/>
          <w:lang w:val="sr-Cyrl-CS"/>
        </w:rPr>
        <w:t xml:space="preserve"> </w:t>
      </w:r>
      <w:r>
        <w:rPr>
          <w:rFonts w:ascii="Arial" w:hAnsi="Arial" w:cs="Arial"/>
          <w:i/>
          <w:color w:val="auto"/>
        </w:rPr>
        <w:t>VII</w:t>
      </w:r>
      <w:r>
        <w:rPr>
          <w:rFonts w:ascii="Arial" w:hAnsi="Arial" w:cs="Arial"/>
          <w:i/>
          <w:color w:val="auto"/>
          <w:lang w:val="ru-RU"/>
        </w:rPr>
        <w:t xml:space="preserve"> ове конкурсне документације</w:t>
      </w:r>
      <w:r>
        <w:rPr>
          <w:rFonts w:ascii="Arial" w:hAnsi="Arial" w:cs="Arial"/>
          <w:color w:val="auto"/>
          <w:lang w:val="sr-Cyrl-CS"/>
        </w:rPr>
        <w:t>),</w:t>
      </w:r>
      <w:r>
        <w:rPr>
          <w:rFonts w:ascii="Arial" w:hAnsi="Arial" w:cs="Arial"/>
          <w:color w:val="FF0000"/>
          <w:lang w:val="sr-Cyrl-CS"/>
        </w:rPr>
        <w:t xml:space="preserve"> </w:t>
      </w:r>
      <w:r>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ст. 1. тач. 1) до 4) и чл. 75. ст. 2. ЗЈН, дефинисане овом конкурсном документацијом. </w:t>
      </w:r>
    </w:p>
    <w:p>
      <w:pPr>
        <w:jc w:val="both"/>
        <w:rPr>
          <w:rFonts w:ascii="Arial" w:hAnsi="Arial" w:cs="Arial"/>
          <w:bCs/>
          <w:i/>
          <w:iCs/>
          <w:color w:val="C00000"/>
          <w:lang w:val="ru-RU"/>
        </w:rPr>
      </w:pPr>
    </w:p>
    <w:p>
      <w:pPr>
        <w:pStyle w:val="104"/>
        <w:numPr>
          <w:ilvl w:val="0"/>
          <w:numId w:val="8"/>
        </w:numPr>
        <w:ind w:left="0" w:firstLine="0"/>
        <w:jc w:val="both"/>
        <w:rPr>
          <w:rFonts w:ascii="Arial" w:hAnsi="Arial" w:cs="Arial"/>
        </w:rPr>
      </w:pPr>
      <w:r>
        <w:rPr>
          <w:rFonts w:ascii="Arial" w:hAnsi="Arial" w:cs="Arial"/>
        </w:rPr>
        <w:t xml:space="preserve">Испуњеност </w:t>
      </w:r>
      <w:r>
        <w:rPr>
          <w:rFonts w:ascii="Arial" w:hAnsi="Arial" w:cs="Arial"/>
          <w:b/>
        </w:rPr>
        <w:t>додатног услова</w:t>
      </w:r>
      <w:r>
        <w:rPr>
          <w:rFonts w:ascii="Arial" w:hAnsi="Arial" w:cs="Arial"/>
        </w:rPr>
        <w:t xml:space="preserve"> за учешће у поступку предметне јавне набавке наведног у табеларном приказу додатних услова под редним бројем 1 понуђач доказује </w:t>
      </w:r>
      <w:r>
        <w:rPr>
          <w:rFonts w:ascii="Arial" w:hAnsi="Arial" w:cs="Arial"/>
          <w:lang w:val="sr-Cyrl-CS"/>
        </w:rPr>
        <w:t xml:space="preserve">достављањем фотокопије личне лиценце број 312 или 315 или 318, фотокопије Потврде Инжењерске коморе Србије да је лиценца важећа, </w:t>
      </w:r>
      <w:r>
        <w:rPr>
          <w:rFonts w:ascii="Arial" w:hAnsi="Arial" w:eastAsia="Times New Roman" w:cs="Arial"/>
          <w:color w:val="auto"/>
          <w:kern w:val="0"/>
          <w:lang w:eastAsia="en-US"/>
        </w:rPr>
        <w:t>заједно са доказом о радном односу овог лица (кумулативно уговор о раду и М образац) или доказ да ће лице кој</w:t>
      </w:r>
      <w:r>
        <w:rPr>
          <w:rFonts w:ascii="Arial" w:hAnsi="Arial" w:eastAsia="Times New Roman" w:cs="Arial"/>
          <w:color w:val="auto"/>
          <w:kern w:val="0"/>
          <w:lang w:val="sr-Cyrl-CS" w:eastAsia="en-US"/>
        </w:rPr>
        <w:t>е</w:t>
      </w:r>
      <w:r>
        <w:rPr>
          <w:rFonts w:ascii="Arial" w:hAnsi="Arial" w:eastAsia="Times New Roman" w:cs="Arial"/>
          <w:color w:val="auto"/>
          <w:kern w:val="0"/>
          <w:lang w:eastAsia="en-US"/>
        </w:rPr>
        <w:t xml:space="preserve"> иначе није запошље</w:t>
      </w:r>
      <w:r>
        <w:rPr>
          <w:rFonts w:ascii="Arial" w:hAnsi="Arial" w:eastAsia="Times New Roman" w:cs="Arial"/>
          <w:color w:val="auto"/>
          <w:kern w:val="0"/>
          <w:lang w:val="sr-Cyrl-CS" w:eastAsia="en-US"/>
        </w:rPr>
        <w:t>н</w:t>
      </w:r>
      <w:r>
        <w:rPr>
          <w:rFonts w:ascii="Arial" w:hAnsi="Arial" w:eastAsia="Times New Roman" w:cs="Arial"/>
          <w:color w:val="auto"/>
          <w:kern w:val="0"/>
          <w:lang w:eastAsia="en-US"/>
        </w:rPr>
        <w:t xml:space="preserve">о код понуђача бити ангажовано од стране понуђача у реализацији конкретне јавне набавке (нпр. </w:t>
      </w:r>
      <w:r>
        <w:rPr>
          <w:rFonts w:ascii="Arial" w:hAnsi="Arial" w:eastAsia="Times New Roman" w:cs="Arial"/>
          <w:color w:val="auto"/>
          <w:kern w:val="0"/>
          <w:lang w:val="sr-Cyrl-CS" w:eastAsia="en-US"/>
        </w:rPr>
        <w:t>п</w:t>
      </w:r>
      <w:r>
        <w:rPr>
          <w:rFonts w:ascii="Arial" w:hAnsi="Arial" w:eastAsia="Times New Roman" w:cs="Arial"/>
          <w:color w:val="auto"/>
          <w:kern w:val="0"/>
          <w:lang w:eastAsia="en-US"/>
        </w:rPr>
        <w:t>реко уговора о делу или неког др.</w:t>
      </w:r>
      <w:r>
        <w:rPr>
          <w:rFonts w:ascii="Arial" w:hAnsi="Arial" w:eastAsia="Times New Roman" w:cs="Arial"/>
          <w:color w:val="auto"/>
          <w:kern w:val="0"/>
          <w:lang w:val="sr-Cyrl-CS" w:eastAsia="en-US"/>
        </w:rPr>
        <w:t xml:space="preserve"> </w:t>
      </w:r>
      <w:r>
        <w:rPr>
          <w:rFonts w:ascii="Arial" w:hAnsi="Arial" w:eastAsia="Times New Roman" w:cs="Arial"/>
          <w:color w:val="auto"/>
          <w:kern w:val="0"/>
          <w:lang w:eastAsia="en-US"/>
        </w:rPr>
        <w:t>уговора у складу са позитивним прописима који регулишу дату област).</w:t>
      </w:r>
    </w:p>
    <w:p>
      <w:pPr>
        <w:jc w:val="both"/>
        <w:rPr>
          <w:rFonts w:ascii="Arial" w:hAnsi="Arial" w:eastAsia="Times New Roman" w:cs="Arial"/>
          <w:i/>
          <w:color w:val="auto"/>
          <w:kern w:val="0"/>
          <w:lang w:val="ru-RU" w:eastAsia="en-US"/>
        </w:rPr>
      </w:pPr>
    </w:p>
    <w:p>
      <w:pPr>
        <w:jc w:val="both"/>
        <w:rPr>
          <w:rFonts w:ascii="Arial" w:hAnsi="Arial" w:cs="Arial"/>
          <w:bCs/>
          <w:iCs/>
          <w:lang w:val="sr-Cyrl-CS"/>
        </w:rPr>
      </w:pPr>
      <w:r>
        <w:rPr>
          <w:rFonts w:ascii="Arial" w:hAnsi="Arial" w:cs="Arial"/>
          <w:b/>
          <w:bCs/>
          <w:iCs/>
        </w:rPr>
        <w:t>Уколико понуђач подноси понуду са подизвођачем</w:t>
      </w:r>
      <w:r>
        <w:rPr>
          <w:rFonts w:ascii="Arial" w:hAnsi="Arial" w:cs="Arial"/>
          <w:bCs/>
          <w:iCs/>
        </w:rPr>
        <w:t xml:space="preserve">, у складу са чланом 80. ЗЈН, подизвођач мора да испуњава обавезне услове из члана 75. став 1. тач. 1) до 4) ЗЈН. У том случају понуђач је дужан да </w:t>
      </w:r>
      <w:r>
        <w:rPr>
          <w:rFonts w:ascii="Arial" w:hAnsi="Arial" w:cs="Arial"/>
          <w:bCs/>
          <w:iCs/>
          <w:lang w:val="sr-Cyrl-CS"/>
        </w:rPr>
        <w:t xml:space="preserve">за подизвођача достави </w:t>
      </w:r>
      <w:r>
        <w:rPr>
          <w:rFonts w:ascii="Arial" w:hAnsi="Arial" w:cs="Arial"/>
          <w:b/>
          <w:bCs/>
          <w:iCs/>
        </w:rPr>
        <w:t>ИЗЈАВУ</w:t>
      </w:r>
      <w:r>
        <w:rPr>
          <w:rFonts w:ascii="Arial" w:hAnsi="Arial" w:cs="Arial"/>
          <w:bCs/>
          <w:iCs/>
        </w:rPr>
        <w:t xml:space="preserve"> подизвођача </w:t>
      </w:r>
      <w:r>
        <w:rPr>
          <w:rFonts w:ascii="Arial" w:hAnsi="Arial" w:cs="Arial"/>
          <w:color w:val="auto"/>
          <w:lang w:val="sr-Cyrl-CS"/>
        </w:rPr>
        <w:t>(</w:t>
      </w:r>
      <w:r>
        <w:rPr>
          <w:rFonts w:ascii="Arial" w:hAnsi="Arial" w:cs="Arial"/>
          <w:i/>
          <w:color w:val="auto"/>
          <w:lang w:val="sr-Cyrl-CS"/>
        </w:rPr>
        <w:t>Образац 6</w:t>
      </w:r>
      <w:r>
        <w:rPr>
          <w:rFonts w:ascii="Arial" w:hAnsi="Arial" w:cs="Arial"/>
          <w:i/>
          <w:color w:val="auto"/>
        </w:rPr>
        <w:t>. у поглављу</w:t>
      </w:r>
      <w:r>
        <w:rPr>
          <w:rFonts w:ascii="Arial" w:hAnsi="Arial" w:cs="Arial"/>
          <w:i/>
          <w:color w:val="auto"/>
          <w:lang w:val="ru-RU"/>
        </w:rPr>
        <w:t xml:space="preserve"> </w:t>
      </w:r>
      <w:r>
        <w:rPr>
          <w:rFonts w:ascii="Arial" w:hAnsi="Arial" w:cs="Arial"/>
          <w:i/>
          <w:color w:val="auto"/>
        </w:rPr>
        <w:t>VII ове конкурсне документације)</w:t>
      </w:r>
      <w:r>
        <w:rPr>
          <w:rFonts w:ascii="Arial" w:hAnsi="Arial" w:cs="Arial"/>
          <w:color w:val="auto"/>
          <w:lang w:val="sr-Cyrl-CS"/>
        </w:rPr>
        <w:t>,</w:t>
      </w:r>
      <w:r>
        <w:rPr>
          <w:rFonts w:ascii="Arial" w:hAnsi="Arial" w:cs="Arial"/>
          <w:bCs/>
          <w:iCs/>
          <w:color w:val="auto"/>
        </w:rPr>
        <w:t xml:space="preserve"> </w:t>
      </w:r>
      <w:r>
        <w:rPr>
          <w:rFonts w:ascii="Arial" w:hAnsi="Arial" w:cs="Arial"/>
          <w:bCs/>
          <w:iCs/>
        </w:rPr>
        <w:t xml:space="preserve">потписану од стране овлашћеног лица подизвођача и оверену печатом. </w:t>
      </w:r>
    </w:p>
    <w:p>
      <w:pPr>
        <w:jc w:val="both"/>
        <w:rPr>
          <w:rFonts w:ascii="Arial" w:hAnsi="Arial" w:cs="Arial"/>
          <w:lang w:val="sr-Cyrl-CS"/>
        </w:rPr>
      </w:pPr>
      <w:r>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pPr>
        <w:jc w:val="both"/>
        <w:rPr>
          <w:rFonts w:ascii="Arial" w:hAnsi="Arial" w:cs="Arial"/>
          <w:bCs/>
          <w:iCs/>
          <w:lang w:val="sr-Cyrl-CS"/>
        </w:rPr>
      </w:pPr>
    </w:p>
    <w:p>
      <w:pPr>
        <w:jc w:val="both"/>
        <w:rPr>
          <w:rFonts w:ascii="Arial" w:hAnsi="Arial" w:cs="Arial"/>
          <w:bCs/>
          <w:iCs/>
          <w:color w:val="auto"/>
          <w:lang w:val="sr-Cyrl-CS"/>
        </w:rPr>
      </w:pPr>
      <w:r>
        <w:rPr>
          <w:rFonts w:ascii="Arial" w:hAnsi="Arial" w:cs="Arial"/>
          <w:b/>
          <w:bCs/>
          <w:iCs/>
        </w:rPr>
        <w:t>Уколико понуду подноси група понуђача</w:t>
      </w:r>
      <w:r>
        <w:rPr>
          <w:rFonts w:ascii="Arial" w:hAnsi="Arial" w:cs="Arial"/>
          <w:bCs/>
          <w:iCs/>
        </w:rPr>
        <w:t xml:space="preserve">, сваки понуђач из групе понуђача мора да испуни обавезне услове из члана 75. став 1. тач. 1) до 4) ЗЈН, а додатне услове испуњавају заједно. У том случају </w:t>
      </w:r>
      <w:r>
        <w:rPr>
          <w:rFonts w:ascii="Arial" w:hAnsi="Arial" w:cs="Arial"/>
          <w:b/>
          <w:bCs/>
          <w:iCs/>
          <w:color w:val="auto"/>
        </w:rPr>
        <w:t>ИЗЈАВА</w:t>
      </w:r>
      <w:r>
        <w:rPr>
          <w:rFonts w:ascii="Arial" w:hAnsi="Arial" w:cs="Arial"/>
          <w:bCs/>
          <w:iCs/>
          <w:color w:val="auto"/>
        </w:rPr>
        <w:t xml:space="preserve"> </w:t>
      </w:r>
      <w:r>
        <w:rPr>
          <w:rFonts w:ascii="Arial" w:hAnsi="Arial" w:cs="Arial"/>
          <w:color w:val="auto"/>
          <w:lang w:val="sr-Cyrl-CS"/>
        </w:rPr>
        <w:t>(</w:t>
      </w:r>
      <w:r>
        <w:rPr>
          <w:rFonts w:ascii="Arial" w:hAnsi="Arial" w:cs="Arial"/>
          <w:i/>
          <w:color w:val="auto"/>
          <w:lang w:val="sr-Cyrl-CS"/>
        </w:rPr>
        <w:t>Образац 5.</w:t>
      </w:r>
      <w:r>
        <w:rPr>
          <w:rFonts w:ascii="Arial" w:hAnsi="Arial" w:cs="Arial"/>
          <w:i/>
          <w:color w:val="auto"/>
          <w:lang w:val="ru-RU"/>
        </w:rPr>
        <w:t xml:space="preserve"> у </w:t>
      </w:r>
      <w:r>
        <w:rPr>
          <w:rFonts w:ascii="Arial" w:hAnsi="Arial" w:cs="Arial"/>
          <w:i/>
          <w:color w:val="auto"/>
        </w:rPr>
        <w:t>поглављу</w:t>
      </w:r>
      <w:r>
        <w:rPr>
          <w:rFonts w:ascii="Arial" w:hAnsi="Arial" w:cs="Arial"/>
          <w:i/>
          <w:color w:val="auto"/>
          <w:lang w:val="sr-Cyrl-CS"/>
        </w:rPr>
        <w:t xml:space="preserve"> </w:t>
      </w:r>
      <w:r>
        <w:rPr>
          <w:rFonts w:ascii="Arial" w:hAnsi="Arial" w:cs="Arial"/>
          <w:i/>
          <w:color w:val="auto"/>
        </w:rPr>
        <w:t>VII</w:t>
      </w:r>
      <w:r>
        <w:rPr>
          <w:rFonts w:ascii="Arial" w:hAnsi="Arial" w:cs="Arial"/>
          <w:i/>
          <w:color w:val="auto"/>
          <w:lang w:val="ru-RU"/>
        </w:rPr>
        <w:t xml:space="preserve"> ове конкурсне документације</w:t>
      </w:r>
      <w:r>
        <w:rPr>
          <w:rFonts w:ascii="Arial" w:hAnsi="Arial" w:cs="Arial"/>
          <w:color w:val="auto"/>
          <w:lang w:val="sr-Cyrl-CS"/>
        </w:rPr>
        <w:t xml:space="preserve">), </w:t>
      </w:r>
      <w:r>
        <w:rPr>
          <w:rFonts w:ascii="Arial" w:hAnsi="Arial" w:cs="Arial"/>
          <w:bCs/>
          <w:iCs/>
          <w:color w:val="auto"/>
        </w:rPr>
        <w:t xml:space="preserve">мора бити потписана од стране овлашћеног лица сваког понуђача из групе понуђача и оверена печатом. </w:t>
      </w:r>
    </w:p>
    <w:p>
      <w:pPr>
        <w:jc w:val="both"/>
        <w:rPr>
          <w:rFonts w:ascii="Arial" w:hAnsi="Arial" w:cs="Arial"/>
          <w:lang w:val="sr-Cyrl-CS"/>
        </w:rPr>
      </w:pPr>
      <w:r>
        <w:rPr>
          <w:rFonts w:ascii="Arial" w:hAnsi="Arial" w:cs="Arial"/>
          <w:lang w:val="sr-Cyrl-CS"/>
        </w:rPr>
        <w:t>У случају подношења заједничке понуде</w:t>
      </w:r>
      <w:r>
        <w:rPr>
          <w:rFonts w:ascii="Arial" w:hAnsi="Arial" w:cs="Arial"/>
          <w:u w:val="single"/>
          <w:lang w:val="sr-Cyrl-CS"/>
        </w:rPr>
        <w:t>,</w:t>
      </w:r>
      <w:r>
        <w:rPr>
          <w:rFonts w:ascii="Arial" w:hAnsi="Arial" w:cs="Arial"/>
          <w:lang w:val="sr-Cyrl-CS"/>
        </w:rPr>
        <w:t xml:space="preserve"> понуђачи испуњавају заједно</w:t>
      </w:r>
      <w:r>
        <w:rPr>
          <w:rFonts w:ascii="Arial" w:hAnsi="Arial" w:cs="Arial"/>
        </w:rPr>
        <w:t xml:space="preserve"> </w:t>
      </w:r>
      <w:r>
        <w:rPr>
          <w:rFonts w:ascii="Arial" w:hAnsi="Arial" w:cs="Arial"/>
          <w:lang w:val="sr-Cyrl-CS"/>
        </w:rPr>
        <w:t>додатне</w:t>
      </w:r>
      <w:r>
        <w:rPr>
          <w:rFonts w:ascii="Arial" w:hAnsi="Arial" w:cs="Arial"/>
        </w:rPr>
        <w:t xml:space="preserve"> услове</w:t>
      </w:r>
      <w:r>
        <w:rPr>
          <w:rFonts w:ascii="Arial" w:hAnsi="Arial" w:cs="Arial"/>
          <w:lang w:val="sr-Cyrl-CS"/>
        </w:rPr>
        <w:t xml:space="preserve">. </w:t>
      </w:r>
    </w:p>
    <w:p>
      <w:pPr>
        <w:jc w:val="both"/>
        <w:rPr>
          <w:rFonts w:ascii="Arial" w:hAnsi="Arial" w:cs="Arial"/>
          <w:lang w:val="sr-Cyrl-CS"/>
        </w:rPr>
      </w:pPr>
    </w:p>
    <w:p>
      <w:pPr>
        <w:jc w:val="both"/>
        <w:rPr>
          <w:rFonts w:ascii="Arial" w:hAnsi="Arial" w:cs="Arial"/>
          <w:bCs/>
          <w:iCs/>
          <w:lang w:val="sr-Cyrl-CS"/>
        </w:rPr>
      </w:pPr>
      <w:r>
        <w:rPr>
          <w:rFonts w:ascii="Arial" w:hAnsi="Arial" w:eastAsia="TimesNewRomanPSMT"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pPr>
        <w:pStyle w:val="104"/>
        <w:jc w:val="both"/>
        <w:rPr>
          <w:rFonts w:ascii="Arial" w:hAnsi="Arial" w:cs="Arial"/>
          <w:bCs/>
          <w:iCs/>
          <w:lang w:val="sr-Cyrl-CS"/>
        </w:rPr>
      </w:pPr>
    </w:p>
    <w:p>
      <w:pPr>
        <w:jc w:val="both"/>
        <w:rPr>
          <w:rFonts w:ascii="Arial" w:hAnsi="Arial" w:cs="Arial"/>
          <w:bCs/>
          <w:iCs/>
          <w:lang w:val="sr-Cyrl-CS"/>
        </w:rPr>
      </w:pPr>
      <w:r>
        <w:rPr>
          <w:rFonts w:ascii="Arial" w:hAnsi="Arial" w:cs="Arial"/>
          <w:bCs/>
          <w:iCs/>
        </w:rPr>
        <w:t>Наручилац може пре доношења одлуке о додели уговора да зат</w:t>
      </w:r>
      <w:r>
        <w:rPr>
          <w:rFonts w:ascii="Arial" w:hAnsi="Arial" w:cs="Arial"/>
          <w:bCs/>
          <w:iCs/>
          <w:lang w:val="sr-Cyrl-CS"/>
        </w:rPr>
        <w:t xml:space="preserve">ражи </w:t>
      </w:r>
      <w:r>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r>
        <w:rPr>
          <w:rFonts w:ascii="Arial" w:hAnsi="Arial" w:cs="Arial"/>
          <w:bCs/>
          <w:iCs/>
          <w:lang w:val="sr-Cyrl-CS"/>
        </w:rPr>
        <w:t xml:space="preserve"> </w:t>
      </w:r>
      <w:r>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Pr>
          <w:rFonts w:ascii="Arial" w:hAnsi="Arial" w:cs="Arial"/>
          <w:bCs/>
        </w:rPr>
        <w:t>т</w:t>
      </w:r>
      <w:r>
        <w:rPr>
          <w:rFonts w:ascii="Arial" w:hAnsi="Arial" w:cs="Arial"/>
          <w:bCs/>
          <w:lang w:val="sr-Cyrl-CS"/>
        </w:rPr>
        <w:t>љиву.</w:t>
      </w:r>
      <w:r>
        <w:rPr>
          <w:rFonts w:ascii="Arial" w:hAnsi="Arial" w:cs="Arial"/>
          <w:bCs/>
          <w:iCs/>
          <w:lang w:val="sr-Cyrl-CS"/>
        </w:rPr>
        <w:t xml:space="preserve"> </w:t>
      </w:r>
    </w:p>
    <w:p>
      <w:pPr>
        <w:jc w:val="both"/>
        <w:rPr>
          <w:rFonts w:ascii="Arial" w:hAnsi="Arial" w:cs="Arial"/>
          <w:bCs/>
          <w:iCs/>
          <w:lang w:val="sr-Cyrl-CS"/>
        </w:rPr>
      </w:pPr>
    </w:p>
    <w:p>
      <w:pPr>
        <w:jc w:val="both"/>
        <w:rPr>
          <w:rFonts w:ascii="Arial" w:hAnsi="Arial" w:cs="Arial"/>
          <w:bCs/>
          <w:iCs/>
          <w:lang w:val="sr-Cyrl-CS"/>
        </w:rPr>
      </w:pPr>
      <w:r>
        <w:rPr>
          <w:rFonts w:ascii="Arial" w:hAnsi="Arial" w:eastAsia="TimesNewRomanPSMT"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Pr>
          <w:rFonts w:ascii="Arial" w:hAnsi="Arial" w:cs="Arial"/>
          <w:bCs/>
          <w:iCs/>
          <w:color w:val="auto"/>
        </w:rPr>
        <w:t>(свих или појединих доказа о испуњености услова)</w:t>
      </w:r>
      <w:r>
        <w:rPr>
          <w:rFonts w:ascii="Arial" w:hAnsi="Arial" w:eastAsia="TimesNewRomanPSMT" w:cs="Arial"/>
          <w:bCs/>
          <w:color w:val="auto"/>
        </w:rPr>
        <w:t>, понуђач ће бити дужан да достави:</w:t>
      </w:r>
    </w:p>
    <w:p>
      <w:pPr>
        <w:pStyle w:val="104"/>
        <w:jc w:val="both"/>
        <w:rPr>
          <w:rFonts w:ascii="Arial" w:hAnsi="Arial" w:eastAsia="TimesNewRomanPSMT" w:cs="Arial"/>
          <w:bCs/>
          <w:color w:val="auto"/>
        </w:rPr>
      </w:pPr>
    </w:p>
    <w:p>
      <w:pPr>
        <w:pStyle w:val="104"/>
        <w:numPr>
          <w:ilvl w:val="0"/>
          <w:numId w:val="9"/>
        </w:numPr>
        <w:ind w:left="360"/>
        <w:jc w:val="both"/>
        <w:rPr>
          <w:rFonts w:ascii="Arial" w:hAnsi="Arial" w:cs="Arial"/>
          <w:b/>
          <w:bCs/>
          <w:iCs/>
          <w:color w:val="auto"/>
          <w:lang w:val="sr-Cyrl-CS"/>
        </w:rPr>
      </w:pPr>
      <w:r>
        <w:rPr>
          <w:rFonts w:ascii="Arial" w:hAnsi="Arial" w:eastAsia="TimesNewRomanPSMT" w:cs="Arial"/>
          <w:b/>
          <w:bCs/>
          <w:color w:val="auto"/>
        </w:rPr>
        <w:t>ОБАВЕЗНИ УСЛОВИ</w:t>
      </w:r>
    </w:p>
    <w:p>
      <w:pPr>
        <w:pStyle w:val="104"/>
        <w:numPr>
          <w:ilvl w:val="0"/>
          <w:numId w:val="10"/>
        </w:numPr>
        <w:tabs>
          <w:tab w:val="left" w:pos="680"/>
        </w:tabs>
        <w:ind w:left="360"/>
        <w:jc w:val="both"/>
        <w:rPr>
          <w:rFonts w:ascii="Arial" w:hAnsi="Arial" w:eastAsia="TimesNewRomanPSMT" w:cs="Arial"/>
          <w:bCs/>
          <w:color w:val="auto"/>
        </w:rPr>
      </w:pPr>
      <w:r>
        <w:rPr>
          <w:rFonts w:ascii="Arial" w:hAnsi="Arial" w:eastAsia="TimesNewRomanPSMT" w:cs="Arial"/>
          <w:bCs/>
          <w:color w:val="auto"/>
        </w:rPr>
        <w:t xml:space="preserve">Чл. 75. ст. 1. тач. 1) ЗЈН, услов под редним бројем 1. наведен у табеларном приказу </w:t>
      </w:r>
      <w:r>
        <w:rPr>
          <w:rFonts w:ascii="Arial" w:hAnsi="Arial" w:eastAsia="TimesNewRomanPSMT" w:cs="Arial"/>
          <w:b/>
          <w:bCs/>
          <w:color w:val="auto"/>
        </w:rPr>
        <w:t>обавезних услова</w:t>
      </w:r>
      <w:r>
        <w:rPr>
          <w:rFonts w:ascii="Arial" w:hAnsi="Arial" w:eastAsia="TimesNewRomanPSMT" w:cs="Arial"/>
          <w:bCs/>
          <w:color w:val="auto"/>
        </w:rPr>
        <w:t xml:space="preserve"> –</w:t>
      </w:r>
      <w:r>
        <w:rPr>
          <w:rFonts w:ascii="Arial" w:hAnsi="Arial" w:eastAsia="TimesNewRomanPSMT" w:cs="Arial"/>
          <w:b/>
          <w:bCs/>
          <w:color w:val="auto"/>
        </w:rPr>
        <w:t xml:space="preserve"> Доказ:</w:t>
      </w:r>
      <w:r>
        <w:rPr>
          <w:rFonts w:ascii="Arial" w:hAnsi="Arial" w:eastAsia="TimesNewRomanPSMT" w:cs="Arial"/>
          <w:bCs/>
          <w:color w:val="auto"/>
        </w:rPr>
        <w:t xml:space="preserve"> </w:t>
      </w:r>
    </w:p>
    <w:p>
      <w:pPr>
        <w:pStyle w:val="104"/>
        <w:tabs>
          <w:tab w:val="left" w:pos="680"/>
        </w:tabs>
        <w:ind w:left="360"/>
        <w:jc w:val="both"/>
        <w:rPr>
          <w:rFonts w:ascii="Arial" w:hAnsi="Arial" w:cs="Arial"/>
          <w:color w:val="auto"/>
        </w:rPr>
      </w:pPr>
      <w:r>
        <w:rPr>
          <w:rFonts w:ascii="Arial" w:hAnsi="Arial" w:eastAsia="TimesNewRomanPSMT" w:cs="Arial"/>
          <w:b/>
          <w:bCs/>
          <w:color w:val="auto"/>
          <w:u w:val="single"/>
        </w:rPr>
        <w:t>Правна лица</w:t>
      </w:r>
      <w:r>
        <w:rPr>
          <w:rFonts w:ascii="Arial" w:hAnsi="Arial" w:eastAsia="TimesNewRomanPSMT" w:cs="Arial"/>
          <w:bCs/>
          <w:color w:val="auto"/>
          <w:u w:val="single"/>
        </w:rPr>
        <w:t xml:space="preserve">: </w:t>
      </w:r>
      <w:r>
        <w:rPr>
          <w:rFonts w:ascii="Arial" w:hAnsi="Arial" w:eastAsia="TimesNewRomanPSMT" w:cs="Arial"/>
          <w:bCs/>
          <w:color w:val="auto"/>
        </w:rPr>
        <w:t>И</w:t>
      </w:r>
      <w:r>
        <w:rPr>
          <w:rFonts w:ascii="Arial" w:hAnsi="Arial" w:cs="Arial"/>
          <w:iCs/>
          <w:color w:val="auto"/>
          <w:lang w:val="sr-Cyrl-CS"/>
        </w:rPr>
        <w:t xml:space="preserve">звод </w:t>
      </w:r>
      <w:r>
        <w:rPr>
          <w:rFonts w:ascii="Arial" w:hAnsi="Arial" w:cs="Arial"/>
          <w:color w:val="auto"/>
        </w:rPr>
        <w:t xml:space="preserve">из регистра Агенције за привредне регистре, односно извод из регистра надлежног привредног суда; </w:t>
      </w:r>
    </w:p>
    <w:p>
      <w:pPr>
        <w:pStyle w:val="104"/>
        <w:tabs>
          <w:tab w:val="left" w:pos="680"/>
        </w:tabs>
        <w:ind w:left="360"/>
        <w:jc w:val="both"/>
        <w:rPr>
          <w:rFonts w:ascii="Arial" w:hAnsi="Arial" w:eastAsia="TimesNewRomanPSMT" w:cs="Arial"/>
          <w:bCs/>
          <w:color w:val="auto"/>
        </w:rPr>
      </w:pPr>
      <w:r>
        <w:rPr>
          <w:rFonts w:ascii="Arial" w:hAnsi="Arial" w:cs="Arial"/>
          <w:b/>
          <w:color w:val="auto"/>
          <w:u w:val="single"/>
        </w:rPr>
        <w:t>Предузетници:</w:t>
      </w:r>
      <w:r>
        <w:rPr>
          <w:rFonts w:ascii="Arial" w:hAnsi="Arial" w:eastAsia="TimesNewRomanPSMT" w:cs="Arial"/>
          <w:bCs/>
          <w:color w:val="auto"/>
        </w:rPr>
        <w:t xml:space="preserve"> И</w:t>
      </w:r>
      <w:r>
        <w:rPr>
          <w:rFonts w:ascii="Arial" w:hAnsi="Arial" w:cs="Arial"/>
          <w:iCs/>
          <w:color w:val="auto"/>
          <w:lang w:val="sr-Cyrl-CS"/>
        </w:rPr>
        <w:t xml:space="preserve">звод </w:t>
      </w:r>
      <w:r>
        <w:rPr>
          <w:rFonts w:ascii="Arial" w:hAnsi="Arial" w:cs="Arial"/>
          <w:color w:val="auto"/>
        </w:rPr>
        <w:t>из регистра Агенције за привредне регистре,, односно извод из одговарајућег регистра.</w:t>
      </w:r>
    </w:p>
    <w:p>
      <w:pPr>
        <w:pStyle w:val="104"/>
        <w:numPr>
          <w:ilvl w:val="0"/>
          <w:numId w:val="10"/>
        </w:numPr>
        <w:tabs>
          <w:tab w:val="left" w:pos="680"/>
        </w:tabs>
        <w:autoSpaceDE w:val="0"/>
        <w:autoSpaceDN w:val="0"/>
        <w:adjustRightInd w:val="0"/>
        <w:ind w:left="360"/>
        <w:jc w:val="both"/>
        <w:rPr>
          <w:rFonts w:ascii="Arial" w:hAnsi="Arial" w:cs="Arial"/>
          <w:color w:val="auto"/>
        </w:rPr>
      </w:pPr>
      <w:r>
        <w:rPr>
          <w:rFonts w:ascii="Arial" w:hAnsi="Arial" w:eastAsia="TimesNewRomanPSMT" w:cs="Arial"/>
          <w:bCs/>
          <w:color w:val="auto"/>
        </w:rPr>
        <w:t xml:space="preserve">Чл. 75. ст. 1. тач. 2) ЗЈН, услов под редним бројем 2. наведен у табеларном приказу </w:t>
      </w:r>
      <w:r>
        <w:rPr>
          <w:rFonts w:ascii="Arial" w:hAnsi="Arial" w:eastAsia="TimesNewRomanPSMT" w:cs="Arial"/>
          <w:b/>
          <w:bCs/>
          <w:color w:val="auto"/>
        </w:rPr>
        <w:t xml:space="preserve">обавезних услова </w:t>
      </w:r>
      <w:r>
        <w:rPr>
          <w:rFonts w:ascii="Arial" w:hAnsi="Arial" w:eastAsia="TimesNewRomanPSMT" w:cs="Arial"/>
          <w:bCs/>
          <w:color w:val="auto"/>
        </w:rPr>
        <w:t xml:space="preserve">– </w:t>
      </w:r>
      <w:r>
        <w:rPr>
          <w:rFonts w:ascii="Arial" w:hAnsi="Arial" w:eastAsia="TimesNewRomanPSMT" w:cs="Arial"/>
          <w:b/>
          <w:bCs/>
          <w:color w:val="auto"/>
        </w:rPr>
        <w:t>Доказ:</w:t>
      </w:r>
    </w:p>
    <w:p>
      <w:pPr>
        <w:pStyle w:val="104"/>
        <w:tabs>
          <w:tab w:val="left" w:pos="680"/>
        </w:tabs>
        <w:autoSpaceDE w:val="0"/>
        <w:autoSpaceDN w:val="0"/>
        <w:adjustRightInd w:val="0"/>
        <w:ind w:left="360"/>
        <w:jc w:val="both"/>
        <w:rPr>
          <w:rFonts w:ascii="Arial" w:hAnsi="Arial" w:cs="Arial"/>
          <w:color w:val="auto"/>
        </w:rPr>
      </w:pPr>
      <w:r>
        <w:rPr>
          <w:rFonts w:ascii="Arial" w:hAnsi="Arial" w:cs="Arial"/>
          <w:b/>
          <w:color w:val="auto"/>
          <w:u w:val="single"/>
        </w:rPr>
        <w:t>П</w:t>
      </w:r>
      <w:r>
        <w:rPr>
          <w:rFonts w:ascii="Arial" w:hAnsi="Arial" w:cs="Arial"/>
          <w:b/>
          <w:color w:val="auto"/>
          <w:u w:val="single"/>
          <w:lang w:val="sr-Cyrl-CS"/>
        </w:rPr>
        <w:t>р</w:t>
      </w:r>
      <w:r>
        <w:rPr>
          <w:rFonts w:ascii="Arial" w:hAnsi="Arial" w:cs="Arial"/>
          <w:b/>
          <w:bCs/>
          <w:color w:val="auto"/>
          <w:u w:val="single"/>
        </w:rPr>
        <w:t>авна лица:</w:t>
      </w:r>
      <w:r>
        <w:rPr>
          <w:rFonts w:ascii="Arial" w:hAnsi="Arial" w:cs="Arial"/>
          <w:bCs/>
          <w:color w:val="auto"/>
        </w:rPr>
        <w:t xml:space="preserve"> 1) </w:t>
      </w:r>
      <w:r>
        <w:rPr>
          <w:rFonts w:ascii="Arial" w:hAnsi="Arial" w:cs="Arial"/>
          <w:color w:val="auto"/>
        </w:rPr>
        <w:t>Извод из казнене евиденције, односно уверењe</w:t>
      </w:r>
      <w:r>
        <w:rPr>
          <w:rFonts w:ascii="Arial" w:hAnsi="Arial" w:cs="Arial"/>
          <w:b/>
          <w:color w:val="auto"/>
        </w:rPr>
        <w:t xml:space="preserve"> основног суда </w:t>
      </w:r>
      <w:r>
        <w:rPr>
          <w:rFonts w:ascii="Arial" w:hAnsi="Arial" w:cs="Arial"/>
          <w:color w:val="auto"/>
        </w:rPr>
        <w:t>на чијем подручју се налази седиште домаћег правног лица</w:t>
      </w:r>
      <w:r>
        <w:rPr>
          <w:rFonts w:ascii="Arial" w:hAnsi="Arial" w:cs="Arial"/>
          <w:color w:val="auto"/>
          <w:lang w:val="ru-RU"/>
        </w:rPr>
        <w:t>,</w:t>
      </w:r>
      <w:r>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color w:val="auto"/>
          <w:u w:val="single"/>
        </w:rPr>
        <w:t>Напомена</w:t>
      </w:r>
      <w:r>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Pr>
          <w:rFonts w:ascii="Arial" w:hAnsi="Arial" w:cs="Arial"/>
          <w:b/>
          <w:color w:val="auto"/>
          <w:u w:val="single"/>
        </w:rPr>
        <w:t>И</w:t>
      </w:r>
      <w:r>
        <w:rPr>
          <w:rFonts w:ascii="Arial" w:hAnsi="Arial" w:cs="Arial"/>
          <w:color w:val="auto"/>
        </w:rPr>
        <w:t xml:space="preserve"> </w:t>
      </w:r>
      <w:r>
        <w:rPr>
          <w:rFonts w:ascii="Arial" w:hAnsi="Arial" w:cs="Arial"/>
          <w:b/>
          <w:color w:val="auto"/>
        </w:rPr>
        <w:t xml:space="preserve">УВЕРЕЊЕ ВИШЕГ СУДА </w:t>
      </w:r>
      <w:r>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Pr>
          <w:rFonts w:ascii="Arial" w:hAnsi="Arial" w:cs="Arial"/>
          <w:b/>
          <w:color w:val="auto"/>
        </w:rPr>
        <w:t>Посебног одељења за организовани криминал Вишег суда у Београду</w:t>
      </w:r>
      <w:r>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Pr>
          <w:rFonts w:ascii="Arial" w:hAnsi="Arial" w:cs="Arial"/>
          <w:b/>
          <w:color w:val="auto"/>
        </w:rPr>
        <w:t xml:space="preserve"> надлежне полицијске управе МУП-а</w:t>
      </w:r>
      <w:r>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зсконских заступника дужан је да достави доказ за сваког од њих. </w:t>
      </w:r>
    </w:p>
    <w:p>
      <w:pPr>
        <w:pStyle w:val="104"/>
        <w:tabs>
          <w:tab w:val="left" w:pos="680"/>
        </w:tabs>
        <w:autoSpaceDE w:val="0"/>
        <w:autoSpaceDN w:val="0"/>
        <w:adjustRightInd w:val="0"/>
        <w:ind w:left="360"/>
        <w:jc w:val="both"/>
        <w:rPr>
          <w:rFonts w:ascii="Arial" w:hAnsi="Arial" w:cs="Arial"/>
          <w:color w:val="auto"/>
        </w:rPr>
      </w:pPr>
      <w:r>
        <w:rPr>
          <w:rFonts w:ascii="Arial" w:hAnsi="Arial" w:cs="Arial"/>
          <w:b/>
          <w:color w:val="auto"/>
          <w:u w:val="single"/>
        </w:rPr>
        <w:t>П</w:t>
      </w:r>
      <w:r>
        <w:rPr>
          <w:rFonts w:ascii="Arial" w:hAnsi="Arial" w:cs="Arial"/>
          <w:b/>
          <w:bCs/>
          <w:color w:val="auto"/>
          <w:u w:val="single"/>
        </w:rPr>
        <w:t>редузетници и физичка лица</w:t>
      </w:r>
      <w:r>
        <w:rPr>
          <w:rFonts w:ascii="Arial" w:hAnsi="Arial" w:cs="Arial"/>
          <w:color w:val="auto"/>
          <w:u w:val="single"/>
        </w:rPr>
        <w:t>:</w:t>
      </w:r>
      <w:r>
        <w:rPr>
          <w:rFonts w:ascii="Arial" w:hAnsi="Arial" w:cs="Arial"/>
          <w:color w:val="auto"/>
        </w:rPr>
        <w:t xml:space="preserve"> Извод из казнене евиденције, односно уверење </w:t>
      </w:r>
      <w:r>
        <w:rPr>
          <w:rFonts w:ascii="Arial" w:hAnsi="Arial" w:cs="Arial"/>
          <w:b/>
          <w:color w:val="auto"/>
        </w:rPr>
        <w:t>надлежне полицијске управе МУП-а</w:t>
      </w:r>
      <w:r>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pPr>
        <w:pStyle w:val="104"/>
        <w:tabs>
          <w:tab w:val="left" w:pos="680"/>
        </w:tabs>
        <w:autoSpaceDE w:val="0"/>
        <w:autoSpaceDN w:val="0"/>
        <w:adjustRightInd w:val="0"/>
        <w:ind w:left="360"/>
        <w:jc w:val="both"/>
        <w:rPr>
          <w:rFonts w:ascii="Arial" w:hAnsi="Arial" w:cs="Arial"/>
          <w:color w:val="auto"/>
        </w:rPr>
      </w:pPr>
      <w:r>
        <w:rPr>
          <w:rFonts w:ascii="Arial" w:hAnsi="Arial" w:cs="Arial"/>
          <w:b/>
          <w:color w:val="auto"/>
        </w:rPr>
        <w:t>Докази не могу бити старији од два месеца пре отварања понуда.</w:t>
      </w:r>
    </w:p>
    <w:p>
      <w:pPr>
        <w:pStyle w:val="104"/>
        <w:numPr>
          <w:ilvl w:val="0"/>
          <w:numId w:val="10"/>
        </w:numPr>
        <w:tabs>
          <w:tab w:val="left" w:pos="680"/>
        </w:tabs>
        <w:autoSpaceDE w:val="0"/>
        <w:autoSpaceDN w:val="0"/>
        <w:adjustRightInd w:val="0"/>
        <w:ind w:left="360"/>
        <w:jc w:val="both"/>
        <w:rPr>
          <w:rFonts w:ascii="Arial" w:hAnsi="Arial" w:cs="Arial"/>
          <w:color w:val="auto"/>
        </w:rPr>
      </w:pPr>
      <w:r>
        <w:rPr>
          <w:rFonts w:ascii="Arial" w:hAnsi="Arial" w:eastAsia="TimesNewRomanPSMT" w:cs="Arial"/>
          <w:bCs/>
          <w:color w:val="auto"/>
        </w:rPr>
        <w:t xml:space="preserve">Чл. 75. ст. 1. тач. 4) ЗЈН, услов под редним бројем 3. наведен у табеларном приказу </w:t>
      </w:r>
      <w:r>
        <w:rPr>
          <w:rFonts w:ascii="Arial" w:hAnsi="Arial" w:eastAsia="TimesNewRomanPSMT" w:cs="Arial"/>
          <w:b/>
          <w:bCs/>
          <w:color w:val="auto"/>
        </w:rPr>
        <w:t xml:space="preserve">обавезних услова  </w:t>
      </w:r>
      <w:r>
        <w:rPr>
          <w:rFonts w:ascii="Arial" w:hAnsi="Arial" w:eastAsia="TimesNewRomanPSMT" w:cs="Arial"/>
          <w:bCs/>
          <w:color w:val="auto"/>
        </w:rPr>
        <w:t>-</w:t>
      </w:r>
      <w:r>
        <w:rPr>
          <w:rFonts w:ascii="Arial" w:hAnsi="Arial" w:cs="Arial"/>
          <w:b/>
          <w:color w:val="auto"/>
          <w:lang w:val="sr-Cyrl-CS"/>
        </w:rPr>
        <w:t xml:space="preserve"> Доказ: </w:t>
      </w:r>
    </w:p>
    <w:p>
      <w:pPr>
        <w:pStyle w:val="104"/>
        <w:tabs>
          <w:tab w:val="left" w:pos="680"/>
        </w:tabs>
        <w:autoSpaceDE w:val="0"/>
        <w:autoSpaceDN w:val="0"/>
        <w:adjustRightInd w:val="0"/>
        <w:ind w:left="360"/>
        <w:jc w:val="both"/>
        <w:rPr>
          <w:rFonts w:ascii="Arial" w:hAnsi="Arial" w:cs="Arial"/>
          <w:color w:val="auto"/>
        </w:rPr>
      </w:pPr>
      <w:r>
        <w:rPr>
          <w:rFonts w:ascii="Arial" w:hAnsi="Arial" w:cs="Arial"/>
          <w:color w:val="auto"/>
        </w:rPr>
        <w:t xml:space="preserve">Уверење </w:t>
      </w:r>
      <w:r>
        <w:rPr>
          <w:rFonts w:ascii="Arial" w:hAnsi="Arial" w:cs="Arial"/>
          <w:bCs/>
          <w:color w:val="auto"/>
        </w:rPr>
        <w:t xml:space="preserve">Пореске управе Министарства финансија </w:t>
      </w:r>
      <w:r>
        <w:rPr>
          <w:rFonts w:ascii="Arial" w:hAnsi="Arial" w:cs="Arial"/>
          <w:color w:val="auto"/>
        </w:rPr>
        <w:t xml:space="preserve">да је измирио доспеле порезе и доприносе и уверење надлежне управе </w:t>
      </w:r>
      <w:r>
        <w:rPr>
          <w:rFonts w:ascii="Arial" w:hAnsi="Arial" w:cs="Arial"/>
          <w:bCs/>
          <w:color w:val="auto"/>
        </w:rPr>
        <w:t xml:space="preserve">локалне самоуправе </w:t>
      </w:r>
      <w:r>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pPr>
        <w:pStyle w:val="104"/>
        <w:tabs>
          <w:tab w:val="left" w:pos="680"/>
        </w:tabs>
        <w:autoSpaceDE w:val="0"/>
        <w:autoSpaceDN w:val="0"/>
        <w:adjustRightInd w:val="0"/>
        <w:ind w:left="360"/>
        <w:jc w:val="both"/>
        <w:rPr>
          <w:rFonts w:ascii="Arial" w:hAnsi="Arial" w:cs="Arial"/>
          <w:color w:val="auto"/>
        </w:rPr>
      </w:pPr>
      <w:r>
        <w:rPr>
          <w:rFonts w:ascii="Arial" w:hAnsi="Arial" w:cs="Arial"/>
          <w:b/>
          <w:color w:val="auto"/>
        </w:rPr>
        <w:t>Докази не могу бити старији од два месеца пре отварања понуда.</w:t>
      </w:r>
    </w:p>
    <w:p>
      <w:pPr>
        <w:jc w:val="both"/>
        <w:rPr>
          <w:rFonts w:ascii="Arial" w:hAnsi="Arial" w:cs="Arial"/>
          <w:lang w:val="sr-Cyrl-CS"/>
        </w:rPr>
      </w:pPr>
    </w:p>
    <w:p>
      <w:pPr>
        <w:pStyle w:val="104"/>
        <w:autoSpaceDE w:val="0"/>
        <w:autoSpaceDN w:val="0"/>
        <w:adjustRightInd w:val="0"/>
        <w:ind w:left="0"/>
        <w:jc w:val="both"/>
        <w:rPr>
          <w:rFonts w:ascii="Arial" w:hAnsi="Arial" w:eastAsia="TimesNewRomanPS-BoldMT" w:cs="Arial"/>
          <w:bCs/>
          <w:color w:val="auto"/>
        </w:rPr>
      </w:pPr>
      <w:r>
        <w:rPr>
          <w:rFonts w:ascii="Arial" w:hAnsi="Arial" w:eastAsia="TimesNewRomanPS-BoldMT" w:cs="Arial"/>
          <w:bCs/>
          <w:color w:val="auto"/>
        </w:rPr>
        <w:t xml:space="preserve">Понуђачи који су регистровани у Регистру понуђача који води Агенција за привредне регистре не достављају доказе о испуњености услова из члана 75. став 1. тачке </w:t>
      </w:r>
      <w:r>
        <w:rPr>
          <w:rFonts w:ascii="Arial" w:hAnsi="Arial" w:cs="Arial"/>
          <w:bCs/>
          <w:iCs/>
          <w:color w:val="auto"/>
        </w:rPr>
        <w:t xml:space="preserve">1) до 4) </w:t>
      </w:r>
      <w:r>
        <w:rPr>
          <w:rFonts w:ascii="Arial" w:hAnsi="Arial" w:eastAsia="TimesNewRomanPS-BoldMT" w:cs="Arial"/>
          <w:bCs/>
          <w:color w:val="auto"/>
        </w:rPr>
        <w:t>ЗЈН, сходно чл. 78. ЗЈН.</w:t>
      </w:r>
    </w:p>
    <w:p>
      <w:pPr>
        <w:pStyle w:val="104"/>
        <w:autoSpaceDE w:val="0"/>
        <w:autoSpaceDN w:val="0"/>
        <w:adjustRightInd w:val="0"/>
        <w:ind w:left="0"/>
        <w:jc w:val="both"/>
        <w:rPr>
          <w:rFonts w:ascii="Arial" w:hAnsi="Arial" w:eastAsia="TimesNewRomanPS-BoldMT" w:cs="Arial"/>
          <w:bCs/>
          <w:color w:val="FF0000"/>
        </w:rPr>
      </w:pPr>
    </w:p>
    <w:p>
      <w:pPr>
        <w:pStyle w:val="104"/>
        <w:autoSpaceDE w:val="0"/>
        <w:autoSpaceDN w:val="0"/>
        <w:adjustRightInd w:val="0"/>
        <w:ind w:left="0"/>
        <w:jc w:val="both"/>
        <w:rPr>
          <w:rFonts w:ascii="Arial" w:hAnsi="Arial" w:cs="Arial"/>
          <w:i/>
          <w:iCs/>
          <w:lang w:val="sr-Cyrl-CS"/>
        </w:rPr>
      </w:pPr>
      <w:r>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
    <w:p>
      <w:pPr>
        <w:pStyle w:val="104"/>
        <w:tabs>
          <w:tab w:val="left" w:pos="0"/>
          <w:tab w:val="left" w:pos="1080"/>
        </w:tabs>
        <w:ind w:left="0"/>
        <w:jc w:val="both"/>
        <w:rPr>
          <w:rFonts w:ascii="Arial" w:hAnsi="Arial" w:eastAsia="TimesNewRomanPS-BoldMT" w:cs="Arial"/>
          <w:bCs/>
        </w:rPr>
      </w:pPr>
    </w:p>
    <w:p>
      <w:pPr>
        <w:pStyle w:val="104"/>
        <w:ind w:left="0"/>
        <w:jc w:val="both"/>
        <w:rPr>
          <w:rFonts w:ascii="Arial" w:hAnsi="Arial" w:cs="Arial"/>
          <w:color w:val="auto"/>
        </w:rPr>
      </w:pPr>
      <w:r>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pPr>
        <w:pStyle w:val="104"/>
        <w:ind w:left="0"/>
        <w:jc w:val="both"/>
        <w:rPr>
          <w:rFonts w:ascii="Arial" w:hAnsi="Arial" w:cs="Arial"/>
          <w:color w:val="auto"/>
        </w:rPr>
      </w:pPr>
    </w:p>
    <w:p>
      <w:pPr>
        <w:pStyle w:val="104"/>
        <w:autoSpaceDE w:val="0"/>
        <w:autoSpaceDN w:val="0"/>
        <w:adjustRightInd w:val="0"/>
        <w:ind w:left="0"/>
        <w:jc w:val="both"/>
        <w:rPr>
          <w:rFonts w:ascii="Arial" w:hAnsi="Arial" w:eastAsia="TimesNewRomanPSMT" w:cs="Arial"/>
          <w:bCs/>
          <w:color w:val="auto"/>
        </w:rPr>
      </w:pPr>
      <w:r>
        <w:rPr>
          <w:rFonts w:ascii="Arial" w:hAnsi="Arial" w:eastAsia="TimesNewRomanPSMT"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pPr>
        <w:pStyle w:val="104"/>
        <w:autoSpaceDE w:val="0"/>
        <w:autoSpaceDN w:val="0"/>
        <w:adjustRightInd w:val="0"/>
        <w:ind w:left="0"/>
        <w:jc w:val="both"/>
        <w:rPr>
          <w:rFonts w:ascii="Arial" w:hAnsi="Arial" w:cs="Arial"/>
          <w:color w:val="auto"/>
        </w:rPr>
      </w:pPr>
    </w:p>
    <w:p>
      <w:pPr>
        <w:pStyle w:val="104"/>
        <w:autoSpaceDE w:val="0"/>
        <w:autoSpaceDN w:val="0"/>
        <w:adjustRightInd w:val="0"/>
        <w:ind w:left="0"/>
        <w:jc w:val="both"/>
        <w:rPr>
          <w:rFonts w:ascii="Arial" w:hAnsi="Arial" w:cs="Arial"/>
          <w:color w:val="auto"/>
        </w:rPr>
      </w:pPr>
      <w:r>
        <w:rPr>
          <w:rFonts w:ascii="Arial" w:hAnsi="Arial" w:eastAsia="TimesNewRomanPS-BoldMT"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Pr>
          <w:rFonts w:ascii="Arial" w:hAnsi="Arial" w:eastAsia="TimesNewRomanPSMT" w:cs="Arial"/>
          <w:bCs/>
          <w:color w:val="auto"/>
        </w:rPr>
        <w:t>.</w:t>
      </w:r>
    </w:p>
    <w:p>
      <w:pPr>
        <w:tabs>
          <w:tab w:val="left" w:pos="0"/>
          <w:tab w:val="left" w:pos="1080"/>
        </w:tabs>
        <w:ind w:firstLine="720"/>
        <w:jc w:val="both"/>
        <w:rPr>
          <w:rFonts w:ascii="Arial" w:hAnsi="Arial" w:eastAsia="TimesNewRomanPSMT" w:cs="Arial"/>
          <w:b/>
          <w:bCs/>
          <w:color w:val="auto"/>
        </w:rPr>
      </w:pPr>
    </w:p>
    <w:p>
      <w:pPr>
        <w:jc w:val="both"/>
        <w:rPr>
          <w:rFonts w:ascii="Arial" w:hAnsi="Arial" w:cs="Arial"/>
          <w:lang w:val="sr-Cyrl-CS"/>
        </w:rPr>
      </w:pPr>
    </w:p>
    <w:p>
      <w:pPr>
        <w:jc w:val="both"/>
        <w:rPr>
          <w:rFonts w:ascii="Arial" w:hAnsi="Arial" w:cs="Arial"/>
          <w:lang w:val="sr-Cyrl-CS"/>
        </w:rPr>
      </w:pPr>
    </w:p>
    <w:p>
      <w:pPr>
        <w:jc w:val="both"/>
        <w:rPr>
          <w:rFonts w:ascii="Arial" w:hAnsi="Arial" w:cs="Arial"/>
          <w:lang w:val="sr-Cyrl-CS"/>
        </w:rPr>
      </w:pPr>
    </w:p>
    <w:p>
      <w:pPr>
        <w:jc w:val="both"/>
        <w:rPr>
          <w:rFonts w:ascii="Arial" w:hAnsi="Arial" w:cs="Arial"/>
          <w:lang w:val="sr-Cyrl-CS"/>
        </w:rPr>
      </w:pPr>
    </w:p>
    <w:p>
      <w:pPr>
        <w:jc w:val="both"/>
        <w:rPr>
          <w:rFonts w:ascii="Arial" w:hAnsi="Arial" w:cs="Arial"/>
          <w:lang w:val="sr-Cyrl-CS"/>
        </w:rPr>
      </w:pPr>
    </w:p>
    <w:p>
      <w:pPr>
        <w:jc w:val="both"/>
        <w:rPr>
          <w:rFonts w:ascii="Arial" w:hAnsi="Arial" w:cs="Arial"/>
          <w:lang w:val="sr-Cyrl-CS"/>
        </w:rPr>
      </w:pPr>
    </w:p>
    <w:p>
      <w:pPr>
        <w:jc w:val="both"/>
        <w:rPr>
          <w:rFonts w:ascii="Arial" w:hAnsi="Arial" w:cs="Arial"/>
          <w:lang w:val="sr-Cyrl-CS"/>
        </w:rPr>
      </w:pPr>
    </w:p>
    <w:p>
      <w:pPr>
        <w:jc w:val="both"/>
        <w:rPr>
          <w:rFonts w:ascii="Arial" w:hAnsi="Arial" w:cs="Arial"/>
          <w:lang w:val="sr-Cyrl-CS"/>
        </w:rPr>
      </w:pPr>
    </w:p>
    <w:p>
      <w:pPr>
        <w:pStyle w:val="104"/>
        <w:shd w:val="clear" w:color="auto" w:fill="C6D9F1"/>
        <w:ind w:left="0"/>
        <w:jc w:val="center"/>
        <w:rPr>
          <w:rFonts w:ascii="Arial" w:hAnsi="Arial" w:cs="Arial"/>
          <w:b/>
          <w:bCs/>
          <w:i/>
          <w:iCs/>
          <w:sz w:val="28"/>
          <w:szCs w:val="28"/>
          <w:lang w:val="ru-RU"/>
        </w:rPr>
      </w:pPr>
      <w:r>
        <w:rPr>
          <w:rFonts w:ascii="Arial" w:hAnsi="Arial" w:cs="Arial"/>
          <w:b/>
          <w:i/>
          <w:sz w:val="28"/>
          <w:szCs w:val="28"/>
        </w:rPr>
        <w:t>VI</w:t>
      </w:r>
      <w:r>
        <w:rPr>
          <w:rFonts w:ascii="Arial" w:hAnsi="Arial" w:cs="Arial"/>
          <w:b/>
          <w:bCs/>
          <w:i/>
          <w:iCs/>
          <w:sz w:val="28"/>
          <w:szCs w:val="28"/>
          <w:lang w:val="ru-RU"/>
        </w:rPr>
        <w:t xml:space="preserve"> КРИТЕРИЈУМ ЗА ИЗБОР НАЈПОВОЉНИЈЕ ПОНУДЕ</w:t>
      </w:r>
    </w:p>
    <w:p>
      <w:pPr>
        <w:jc w:val="center"/>
        <w:rPr>
          <w:rFonts w:ascii="Arial" w:hAnsi="Arial" w:cs="Arial"/>
          <w:b/>
          <w:bCs/>
        </w:rPr>
      </w:pPr>
    </w:p>
    <w:p>
      <w:pPr>
        <w:jc w:val="center"/>
        <w:rPr>
          <w:rFonts w:ascii="Arial" w:hAnsi="Arial" w:cs="Arial"/>
          <w:b/>
          <w:bCs/>
        </w:rPr>
      </w:pPr>
    </w:p>
    <w:p>
      <w:pPr>
        <w:numPr>
          <w:ilvl w:val="0"/>
          <w:numId w:val="11"/>
        </w:numPr>
        <w:jc w:val="both"/>
        <w:rPr>
          <w:rFonts w:ascii="Arial" w:hAnsi="Arial" w:cs="Arial"/>
          <w:b/>
        </w:rPr>
      </w:pPr>
      <w:r>
        <w:rPr>
          <w:rFonts w:ascii="Arial" w:hAnsi="Arial" w:cs="Arial"/>
          <w:b/>
        </w:rPr>
        <w:t xml:space="preserve">Критеријум за доделу уговора: </w:t>
      </w:r>
    </w:p>
    <w:p>
      <w:pPr>
        <w:ind w:left="720"/>
        <w:jc w:val="both"/>
        <w:rPr>
          <w:rFonts w:ascii="Arial" w:hAnsi="Arial" w:cs="Arial"/>
        </w:rPr>
      </w:pPr>
    </w:p>
    <w:p>
      <w:pPr>
        <w:jc w:val="both"/>
        <w:rPr>
          <w:rFonts w:ascii="Arial" w:hAnsi="Arial" w:cs="Arial"/>
        </w:rPr>
      </w:pPr>
      <w:r>
        <w:rPr>
          <w:rFonts w:ascii="Arial" w:hAnsi="Arial" w:cs="Arial"/>
        </w:rPr>
        <w:t xml:space="preserve">Избор најповољније понуде наручилац ће извршити применом критеријума </w:t>
      </w:r>
      <w:r>
        <w:rPr>
          <w:rFonts w:ascii="Arial" w:hAnsi="Arial" w:cs="Arial"/>
          <w:b/>
        </w:rPr>
        <w:t>,,најнижа понуђена цена“.</w:t>
      </w:r>
      <w:r>
        <w:rPr>
          <w:rFonts w:ascii="Arial" w:hAnsi="Arial" w:cs="Arial"/>
        </w:rPr>
        <w:t xml:space="preserve"> Приликом оцене понуда као релевантна узимаће се укупна понуђена цена без ПДВ-а.</w:t>
      </w:r>
    </w:p>
    <w:p>
      <w:pPr>
        <w:jc w:val="both"/>
        <w:rPr>
          <w:rFonts w:ascii="Arial" w:hAnsi="Arial" w:cs="Arial"/>
          <w:lang w:val="sr-Cyrl-CS"/>
        </w:rPr>
      </w:pPr>
    </w:p>
    <w:p>
      <w:pPr>
        <w:jc w:val="both"/>
        <w:rPr>
          <w:rFonts w:ascii="Arial" w:hAnsi="Arial" w:cs="Arial"/>
          <w:lang w:val="sr-Cyrl-CS"/>
        </w:rPr>
      </w:pPr>
    </w:p>
    <w:p>
      <w:pPr>
        <w:pStyle w:val="104"/>
        <w:numPr>
          <w:ilvl w:val="0"/>
          <w:numId w:val="11"/>
        </w:numPr>
        <w:jc w:val="both"/>
        <w:rPr>
          <w:rFonts w:ascii="Arial" w:hAnsi="Arial" w:cs="Arial"/>
          <w:b/>
          <w:bCs/>
        </w:rPr>
      </w:pPr>
      <w:r>
        <w:rPr>
          <w:rFonts w:ascii="Arial" w:hAnsi="Arial" w:cs="Arial"/>
          <w:b/>
        </w:rPr>
        <w:t>Е</w:t>
      </w:r>
      <w:r>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pPr>
        <w:jc w:val="both"/>
        <w:rPr>
          <w:rFonts w:ascii="Arial" w:hAnsi="Arial" w:cs="Arial"/>
          <w:b/>
          <w:bCs/>
        </w:rPr>
      </w:pPr>
    </w:p>
    <w:p>
      <w:pPr>
        <w:jc w:val="both"/>
        <w:rPr>
          <w:rFonts w:ascii="Arial" w:hAnsi="Arial" w:cs="Arial"/>
          <w:b/>
          <w:bCs/>
          <w:i/>
          <w:iCs/>
        </w:rPr>
      </w:pPr>
      <w:r>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Pr>
          <w:rFonts w:ascii="Arial" w:hAnsi="Arial" w:cs="Arial"/>
          <w:iCs/>
          <w:lang w:val="ru-RU"/>
        </w:rPr>
        <w:t xml:space="preserve">краћи рок пружања Услуга. </w:t>
      </w:r>
      <w:r>
        <w:rPr>
          <w:rFonts w:ascii="Arial" w:hAnsi="Arial" w:cs="Arial"/>
          <w:iCs/>
          <w:color w:val="auto"/>
        </w:rPr>
        <w:t>У случају истог понуђеног рока</w:t>
      </w:r>
      <w:r>
        <w:rPr>
          <w:rFonts w:ascii="Arial" w:hAnsi="Arial" w:cs="Arial"/>
          <w:iCs/>
          <w:color w:val="auto"/>
          <w:lang w:val="sr-Cyrl-CS"/>
        </w:rPr>
        <w:t xml:space="preserve"> пружања Услуга</w:t>
      </w:r>
      <w:r>
        <w:rPr>
          <w:rFonts w:ascii="Arial" w:hAnsi="Arial" w:cs="Arial"/>
          <w:iCs/>
          <w:color w:val="auto"/>
        </w:rPr>
        <w:t xml:space="preserve">, као најповољнија биће изабрана понуда оног понуђача који је понудио </w:t>
      </w:r>
      <w:r>
        <w:rPr>
          <w:rFonts w:ascii="Arial" w:hAnsi="Arial" w:cs="Arial"/>
          <w:iCs/>
        </w:rPr>
        <w:t>дужи рок важења понуде.</w:t>
      </w:r>
    </w:p>
    <w:p>
      <w:pPr>
        <w:jc w:val="both"/>
        <w:rPr>
          <w:rFonts w:ascii="Arial" w:hAnsi="Arial" w:cs="Arial"/>
          <w:b/>
          <w:bCs/>
          <w:iCs/>
          <w:color w:val="auto"/>
        </w:rPr>
      </w:pPr>
      <w:r>
        <w:rPr>
          <w:rFonts w:ascii="Arial" w:hAnsi="Arial" w:eastAsia="Times New Roman"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Pr>
          <w:rFonts w:ascii="Arial" w:hAnsi="Arial" w:eastAsia="Times New Roman" w:cs="Arial"/>
          <w:color w:val="auto"/>
        </w:rPr>
        <w:t xml:space="preserve">Наручилац ће писмено обавестити све понуђаче који су поднели понуде о датуму када ће се одржати извлачење путем жреба. </w:t>
      </w:r>
      <w:r>
        <w:rPr>
          <w:rFonts w:ascii="Arial" w:hAnsi="Arial" w:eastAsia="Times New Roman" w:cs="Arial"/>
          <w:color w:val="auto"/>
          <w:kern w:val="0"/>
          <w:lang w:eastAsia="en-US"/>
        </w:rPr>
        <w:t xml:space="preserve">Жребом ће бити обухваћене само оне понуде које имају једнаку најнижу понуђену цену, исти рок пружања Услуга и исти рок важења понуде.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Pr>
          <w:rFonts w:ascii="Arial" w:hAnsi="Arial" w:cs="Arial"/>
          <w:color w:val="auto"/>
        </w:rPr>
        <w:t>Понуђачима који не присуствују овом поступку, наручилац ће доставити записник извлачења путем жреба.</w:t>
      </w:r>
    </w:p>
    <w:p>
      <w:pPr>
        <w:jc w:val="both"/>
        <w:rPr>
          <w:rFonts w:ascii="Arial" w:hAnsi="Arial" w:cs="Arial"/>
          <w:lang w:val="sr-Cyrl-CS"/>
        </w:rPr>
      </w:pPr>
    </w:p>
    <w:p>
      <w:pPr>
        <w:jc w:val="both"/>
        <w:rPr>
          <w:rFonts w:ascii="Arial" w:hAnsi="Arial" w:cs="Arial"/>
          <w:lang w:val="sr-Cyrl-CS"/>
        </w:rPr>
      </w:pPr>
    </w:p>
    <w:p>
      <w:pPr>
        <w:jc w:val="both"/>
        <w:rPr>
          <w:rFonts w:ascii="Arial" w:hAnsi="Arial" w:cs="Arial"/>
          <w:lang w:val="sr-Cyrl-CS"/>
        </w:rPr>
      </w:pPr>
    </w:p>
    <w:p>
      <w:pPr>
        <w:jc w:val="both"/>
        <w:rPr>
          <w:rFonts w:ascii="Arial" w:hAnsi="Arial" w:cs="Arial"/>
          <w:lang w:val="sr-Cyrl-CS"/>
        </w:rPr>
      </w:pPr>
    </w:p>
    <w:p>
      <w:pPr>
        <w:jc w:val="both"/>
        <w:rPr>
          <w:rFonts w:ascii="Arial" w:hAnsi="Arial" w:cs="Arial"/>
          <w:lang w:val="sr-Cyrl-CS"/>
        </w:rPr>
      </w:pPr>
    </w:p>
    <w:p>
      <w:pPr>
        <w:jc w:val="both"/>
        <w:rPr>
          <w:rFonts w:ascii="Arial" w:hAnsi="Arial" w:cs="Arial"/>
          <w:lang w:val="sr-Cyrl-CS"/>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pStyle w:val="104"/>
        <w:shd w:val="clear" w:color="auto" w:fill="C6D9F1"/>
        <w:ind w:left="0"/>
        <w:jc w:val="center"/>
        <w:rPr>
          <w:rFonts w:ascii="Arial" w:hAnsi="Arial" w:cs="Arial"/>
          <w:b/>
          <w:bCs/>
          <w:i/>
          <w:iCs/>
          <w:sz w:val="28"/>
          <w:szCs w:val="28"/>
          <w:lang w:val="ru-RU"/>
        </w:rPr>
      </w:pPr>
      <w:r>
        <w:rPr>
          <w:rFonts w:ascii="Arial" w:hAnsi="Arial" w:cs="Arial"/>
          <w:b/>
          <w:i/>
          <w:sz w:val="28"/>
          <w:szCs w:val="28"/>
        </w:rPr>
        <w:t>VII ОБРАСЦИ КОЈИ ЧИНЕ САСТАВНИ ДЕО ПОНУДЕ</w:t>
      </w:r>
    </w:p>
    <w:p>
      <w:pPr>
        <w:pStyle w:val="104"/>
        <w:ind w:left="0"/>
        <w:jc w:val="both"/>
      </w:pPr>
    </w:p>
    <w:p>
      <w:pPr>
        <w:pStyle w:val="104"/>
        <w:ind w:left="0"/>
        <w:jc w:val="both"/>
      </w:pPr>
    </w:p>
    <w:p>
      <w:pPr>
        <w:pStyle w:val="104"/>
        <w:ind w:left="0"/>
        <w:jc w:val="both"/>
        <w:rPr>
          <w:rFonts w:ascii="Arial" w:hAnsi="Arial" w:cs="Arial"/>
        </w:rPr>
      </w:pPr>
      <w:r>
        <w:rPr>
          <w:rFonts w:ascii="Arial" w:hAnsi="Arial" w:cs="Arial"/>
        </w:rPr>
        <w:t>Саставни део понуде чине следећи обрасци:</w:t>
      </w:r>
    </w:p>
    <w:p>
      <w:pPr>
        <w:pStyle w:val="104"/>
        <w:numPr>
          <w:ilvl w:val="0"/>
          <w:numId w:val="12"/>
        </w:numPr>
        <w:jc w:val="both"/>
        <w:rPr>
          <w:rFonts w:ascii="Arial" w:hAnsi="Arial" w:cs="Arial"/>
        </w:rPr>
      </w:pPr>
      <w:r>
        <w:rPr>
          <w:rFonts w:ascii="Arial" w:hAnsi="Arial" w:cs="Arial"/>
        </w:rPr>
        <w:t>Образац понуде (Образац 1);</w:t>
      </w:r>
    </w:p>
    <w:p>
      <w:pPr>
        <w:pStyle w:val="104"/>
        <w:numPr>
          <w:ilvl w:val="0"/>
          <w:numId w:val="12"/>
        </w:numPr>
        <w:jc w:val="both"/>
        <w:rPr>
          <w:rFonts w:ascii="Arial" w:hAnsi="Arial" w:cs="Arial"/>
        </w:rPr>
      </w:pPr>
      <w:r>
        <w:rPr>
          <w:rFonts w:ascii="Arial" w:hAnsi="Arial" w:cs="Arial"/>
        </w:rPr>
        <w:t xml:space="preserve">Образац структуре понуђене цене, са упутством како да се попуни (Образац 2); </w:t>
      </w:r>
    </w:p>
    <w:p>
      <w:pPr>
        <w:pStyle w:val="104"/>
        <w:numPr>
          <w:ilvl w:val="0"/>
          <w:numId w:val="12"/>
        </w:numPr>
        <w:jc w:val="both"/>
        <w:rPr>
          <w:rFonts w:ascii="Arial" w:hAnsi="Arial" w:cs="Arial"/>
        </w:rPr>
      </w:pPr>
      <w:r>
        <w:rPr>
          <w:rFonts w:ascii="Arial" w:hAnsi="Arial" w:cs="Arial"/>
        </w:rPr>
        <w:t xml:space="preserve">Образац трошкова припреме понуде (Образац 3); </w:t>
      </w:r>
    </w:p>
    <w:p>
      <w:pPr>
        <w:pStyle w:val="104"/>
        <w:numPr>
          <w:ilvl w:val="0"/>
          <w:numId w:val="12"/>
        </w:numPr>
        <w:jc w:val="both"/>
        <w:rPr>
          <w:rFonts w:ascii="Arial" w:hAnsi="Arial" w:cs="Arial"/>
        </w:rPr>
      </w:pPr>
      <w:r>
        <w:rPr>
          <w:rFonts w:ascii="Arial" w:hAnsi="Arial" w:cs="Arial"/>
        </w:rPr>
        <w:t>Образац изјаве о независној понуди (Образац 4);</w:t>
      </w:r>
    </w:p>
    <w:p>
      <w:pPr>
        <w:pStyle w:val="104"/>
        <w:numPr>
          <w:ilvl w:val="0"/>
          <w:numId w:val="12"/>
        </w:numPr>
        <w:jc w:val="both"/>
        <w:rPr>
          <w:rFonts w:ascii="Arial" w:hAnsi="Arial" w:cs="Arial"/>
        </w:rPr>
      </w:pPr>
      <w:r>
        <w:rPr>
          <w:rFonts w:ascii="Arial" w:hAnsi="Arial" w:cs="Arial"/>
        </w:rPr>
        <w:t>Образац изјаве понуђача о испуњености услова за учешће у поступку јавне набавке - чл. 75. ЗЈН, наведених овом конурсном докумнтацијом, (Образац 5);</w:t>
      </w:r>
    </w:p>
    <w:p>
      <w:pPr>
        <w:numPr>
          <w:ilvl w:val="0"/>
          <w:numId w:val="12"/>
        </w:numPr>
        <w:spacing w:before="100" w:beforeAutospacing="1" w:line="210" w:lineRule="atLeast"/>
        <w:jc w:val="both"/>
        <w:rPr>
          <w:rFonts w:ascii="Arial" w:hAnsi="Arial" w:eastAsia="Times New Roman" w:cs="Arial"/>
          <w:color w:val="auto"/>
        </w:rPr>
      </w:pPr>
      <w:r>
        <w:rPr>
          <w:rFonts w:ascii="Arial" w:hAnsi="Arial" w:eastAsia="Times New Roman" w:cs="Arial"/>
          <w:color w:val="auto"/>
        </w:rPr>
        <w:t xml:space="preserve">Образац изјаве подизвођача о испуњености услова за учешће у поступку јавне набавке  - чл. 75. ЗЈН, </w:t>
      </w:r>
      <w:r>
        <w:rPr>
          <w:rFonts w:ascii="Arial" w:hAnsi="Arial" w:cs="Arial"/>
          <w:iCs/>
          <w:color w:val="auto"/>
        </w:rPr>
        <w:t>наведених овом конкурсном документацијом</w:t>
      </w:r>
      <w:r>
        <w:rPr>
          <w:rFonts w:ascii="Arial" w:hAnsi="Arial" w:eastAsia="Times New Roman" w:cs="Arial"/>
          <w:color w:val="auto"/>
        </w:rPr>
        <w:t xml:space="preserve"> (Образац 6);</w:t>
      </w: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ind w:left="720"/>
        <w:jc w:val="right"/>
        <w:rPr>
          <w:rFonts w:ascii="Arial" w:hAnsi="Arial" w:cs="Arial"/>
          <w:b/>
          <w:bCs/>
          <w:iCs/>
          <w:sz w:val="28"/>
          <w:szCs w:val="28"/>
        </w:rPr>
      </w:pPr>
    </w:p>
    <w:p>
      <w:pPr>
        <w:ind w:left="720"/>
        <w:jc w:val="right"/>
        <w:rPr>
          <w:rFonts w:ascii="Arial" w:hAnsi="Arial" w:cs="Arial"/>
          <w:b/>
          <w:bCs/>
          <w:iCs/>
          <w:sz w:val="28"/>
          <w:szCs w:val="28"/>
        </w:rPr>
      </w:pPr>
      <w:r>
        <w:rPr>
          <w:rFonts w:ascii="Arial" w:hAnsi="Arial" w:cs="Arial"/>
          <w:b/>
          <w:bCs/>
          <w:iCs/>
          <w:sz w:val="28"/>
          <w:szCs w:val="28"/>
        </w:rPr>
        <w:t>(ОБРАЗАЦ 1)</w:t>
      </w:r>
    </w:p>
    <w:p>
      <w:pPr>
        <w:ind w:left="720"/>
        <w:jc w:val="center"/>
        <w:rPr>
          <w:rFonts w:ascii="Arial" w:hAnsi="Arial" w:cs="Arial"/>
          <w:b/>
          <w:bCs/>
          <w:iCs/>
          <w:sz w:val="28"/>
          <w:szCs w:val="28"/>
        </w:rPr>
      </w:pPr>
      <w:r>
        <w:rPr>
          <w:rFonts w:ascii="Arial" w:hAnsi="Arial" w:cs="Arial"/>
          <w:b/>
          <w:bCs/>
          <w:iCs/>
          <w:sz w:val="28"/>
          <w:szCs w:val="28"/>
        </w:rPr>
        <w:t>ОБРАЗАЦ ПОНУДЕ</w:t>
      </w:r>
    </w:p>
    <w:p>
      <w:pPr>
        <w:jc w:val="both"/>
        <w:rPr>
          <w:rFonts w:ascii="Arial" w:hAnsi="Arial" w:cs="Arial"/>
        </w:rPr>
      </w:pPr>
    </w:p>
    <w:p>
      <w:pPr>
        <w:jc w:val="both"/>
        <w:rPr>
          <w:rFonts w:ascii="Arial" w:hAnsi="Arial" w:cs="Arial"/>
          <w:b/>
          <w:lang w:val="sr-Cyrl-CS"/>
        </w:rPr>
      </w:pPr>
      <w:r>
        <w:rPr>
          <w:rFonts w:ascii="Arial" w:hAnsi="Arial" w:cs="Arial"/>
          <w:iCs/>
          <w:lang w:val="ru-RU"/>
        </w:rPr>
        <w:t>Понуда бр ________________ од __________________ за јавну набавку</w:t>
      </w:r>
      <w:r>
        <w:rPr>
          <w:lang w:val="ru-RU"/>
        </w:rPr>
        <w:t xml:space="preserve"> </w:t>
      </w:r>
      <w:r>
        <w:rPr>
          <w:rFonts w:ascii="Arial" w:hAnsi="Arial" w:cs="Arial"/>
          <w:b/>
          <w:lang w:val="ru-RU"/>
        </w:rPr>
        <w:t>Услуга израде пројектно-техничке документације за асвалтирање и рехабилитацију путева и улица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6/18, </w:t>
      </w:r>
      <w:r>
        <w:rPr>
          <w:rFonts w:ascii="Arial" w:hAnsi="Arial" w:cs="Arial"/>
          <w:b/>
          <w:lang w:val="ru-RU"/>
        </w:rPr>
        <w:t>наведене у Плану јавних набавки под бројем 1.2.4/18.</w:t>
      </w:r>
      <w:r>
        <w:rPr>
          <w:rFonts w:ascii="Arial" w:hAnsi="Arial" w:cs="Arial"/>
          <w:lang w:val="ru-RU"/>
        </w:rPr>
        <w:t xml:space="preserve">  </w:t>
      </w:r>
    </w:p>
    <w:p>
      <w:pPr>
        <w:jc w:val="both"/>
        <w:rPr>
          <w:rFonts w:ascii="Arial" w:hAnsi="Arial" w:cs="Arial"/>
          <w:i/>
          <w:iCs/>
          <w:lang w:val="ru-RU"/>
        </w:rPr>
      </w:pPr>
    </w:p>
    <w:p>
      <w:pPr>
        <w:rPr>
          <w:rFonts w:ascii="Arial" w:hAnsi="Arial" w:cs="Arial"/>
          <w:i/>
          <w:iCs/>
        </w:rPr>
      </w:pPr>
      <w:r>
        <w:rPr>
          <w:rFonts w:ascii="Arial" w:hAnsi="Arial" w:cs="Arial"/>
          <w:b/>
          <w:bCs/>
          <w:i/>
          <w:iCs/>
        </w:rPr>
        <w:t>1)ОПШТИ ПОДАЦИ О ПОНУЂАЧУ</w:t>
      </w:r>
    </w:p>
    <w:tbl>
      <w:tblPr>
        <w:tblStyle w:val="22"/>
        <w:tblW w:w="9281" w:type="dxa"/>
        <w:tblInd w:w="-20" w:type="dxa"/>
        <w:tblLayout w:type="fixed"/>
        <w:tblCellMar>
          <w:top w:w="0" w:type="dxa"/>
          <w:left w:w="108" w:type="dxa"/>
          <w:bottom w:w="0" w:type="dxa"/>
          <w:right w:w="108" w:type="dxa"/>
        </w:tblCellMar>
      </w:tblPr>
      <w:tblGrid>
        <w:gridCol w:w="4621"/>
        <w:gridCol w:w="4660"/>
      </w:tblGrid>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rPr>
            </w:pPr>
            <w:r>
              <w:rPr>
                <w:rFonts w:ascii="Arial" w:hAnsi="Arial" w:cs="Arial"/>
                <w:i/>
                <w:iCs/>
              </w:rPr>
              <w:t>Назив понуђача:</w:t>
            </w:r>
          </w:p>
          <w:p>
            <w:pPr>
              <w:rPr>
                <w:rFonts w:ascii="Arial" w:hAnsi="Arial" w:cs="Arial"/>
                <w:b/>
                <w:bCs/>
                <w:i/>
                <w:iCs/>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rPr>
            </w:pPr>
          </w:p>
          <w:p>
            <w:pPr>
              <w:rPr>
                <w:rFonts w:ascii="Arial" w:hAnsi="Arial" w:cs="Arial"/>
                <w:b/>
                <w:bCs/>
                <w:i/>
                <w:iCs/>
              </w:rPr>
            </w:pPr>
          </w:p>
          <w:p>
            <w:pPr>
              <w:rPr>
                <w:rFonts w:ascii="Arial" w:hAnsi="Arial" w:cs="Arial"/>
                <w:b/>
                <w:bCs/>
                <w:i/>
                <w:iCs/>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rPr>
            </w:pPr>
            <w:r>
              <w:rPr>
                <w:rFonts w:ascii="Arial" w:hAnsi="Arial" w:cs="Arial"/>
                <w:i/>
                <w:iCs/>
              </w:rPr>
              <w:t>Адреса понуђача:</w:t>
            </w:r>
          </w:p>
          <w:p>
            <w:pPr>
              <w:rPr>
                <w:rFonts w:ascii="Arial" w:hAnsi="Arial" w:cs="Arial"/>
                <w:b/>
                <w:bCs/>
                <w:i/>
                <w:iCs/>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rPr>
            </w:pPr>
          </w:p>
          <w:p>
            <w:pPr>
              <w:rPr>
                <w:rFonts w:ascii="Arial" w:hAnsi="Arial" w:cs="Arial"/>
                <w:b/>
                <w:bCs/>
                <w:i/>
                <w:iCs/>
              </w:rPr>
            </w:pPr>
          </w:p>
          <w:p>
            <w:pPr>
              <w:rPr>
                <w:rFonts w:ascii="Arial" w:hAnsi="Arial" w:cs="Arial"/>
                <w:b/>
                <w:bCs/>
                <w:i/>
                <w:iCs/>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rPr>
            </w:pPr>
            <w:r>
              <w:rPr>
                <w:rFonts w:ascii="Arial" w:hAnsi="Arial" w:cs="Arial"/>
                <w:i/>
                <w:iCs/>
              </w:rPr>
              <w:t>Матични број понуђача:</w:t>
            </w:r>
          </w:p>
          <w:p>
            <w:pPr>
              <w:rPr>
                <w:rFonts w:ascii="Arial" w:hAnsi="Arial" w:cs="Arial"/>
                <w:b/>
                <w:bCs/>
                <w:i/>
                <w:iCs/>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rPr>
            </w:pPr>
          </w:p>
          <w:p>
            <w:pPr>
              <w:rPr>
                <w:rFonts w:ascii="Arial" w:hAnsi="Arial" w:cs="Arial"/>
                <w:b/>
                <w:bCs/>
                <w:i/>
                <w:iCs/>
              </w:rPr>
            </w:pPr>
          </w:p>
          <w:p>
            <w:pPr>
              <w:rPr>
                <w:rFonts w:ascii="Arial" w:hAnsi="Arial" w:cs="Arial"/>
                <w:b/>
                <w:bCs/>
                <w:i/>
                <w:iCs/>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lang w:val="ru-RU"/>
              </w:rPr>
            </w:pPr>
            <w:r>
              <w:rPr>
                <w:rFonts w:ascii="Arial" w:hAnsi="Arial" w:cs="Arial"/>
                <w:i/>
                <w:iCs/>
                <w:lang w:val="ru-RU"/>
              </w:rPr>
              <w:t>Порески идентификациони број понуђача (ПИБ):</w:t>
            </w:r>
          </w:p>
          <w:p>
            <w:pPr>
              <w:rPr>
                <w:rFonts w:ascii="Arial" w:hAnsi="Arial" w:cs="Arial"/>
                <w:b/>
                <w:bCs/>
                <w:i/>
                <w:iCs/>
                <w:lang w:val="ru-RU"/>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lang w:val="ru-RU"/>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rPr>
            </w:pPr>
            <w:r>
              <w:rPr>
                <w:rFonts w:ascii="Arial" w:hAnsi="Arial" w:cs="Arial"/>
                <w:i/>
                <w:iCs/>
              </w:rPr>
              <w:t>Име особе за контакт:</w:t>
            </w:r>
          </w:p>
          <w:p>
            <w:pPr>
              <w:rPr>
                <w:rFonts w:ascii="Arial" w:hAnsi="Arial" w:cs="Arial"/>
                <w:b/>
                <w:bCs/>
                <w:i/>
                <w:iCs/>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rPr>
            </w:pPr>
          </w:p>
          <w:p>
            <w:pPr>
              <w:rPr>
                <w:rFonts w:ascii="Arial" w:hAnsi="Arial" w:cs="Arial"/>
                <w:b/>
                <w:bCs/>
                <w:i/>
                <w:iCs/>
              </w:rPr>
            </w:pPr>
          </w:p>
          <w:p>
            <w:pPr>
              <w:rPr>
                <w:rFonts w:ascii="Arial" w:hAnsi="Arial" w:cs="Arial"/>
                <w:b/>
                <w:bCs/>
                <w:i/>
                <w:iCs/>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pPr>
              <w:rPr>
                <w:rFonts w:ascii="Arial" w:hAnsi="Arial" w:cs="Arial"/>
                <w:b/>
                <w:bCs/>
                <w:i/>
                <w:iCs/>
                <w:lang w:val="ru-RU"/>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lang w:val="ru-RU"/>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rPr>
            </w:pPr>
            <w:r>
              <w:rPr>
                <w:rFonts w:ascii="Arial" w:hAnsi="Arial" w:cs="Arial"/>
                <w:i/>
                <w:iCs/>
              </w:rPr>
              <w:t>Телефон:</w:t>
            </w:r>
          </w:p>
          <w:p>
            <w:pPr>
              <w:rPr>
                <w:rFonts w:ascii="Arial" w:hAnsi="Arial" w:cs="Arial"/>
                <w:b/>
                <w:bCs/>
                <w:i/>
                <w:iCs/>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rPr>
            </w:pPr>
          </w:p>
          <w:p>
            <w:pPr>
              <w:rPr>
                <w:rFonts w:ascii="Arial" w:hAnsi="Arial" w:cs="Arial"/>
                <w:b/>
                <w:bCs/>
                <w:i/>
                <w:iCs/>
              </w:rPr>
            </w:pPr>
          </w:p>
          <w:p>
            <w:pPr>
              <w:rPr>
                <w:rFonts w:ascii="Arial" w:hAnsi="Arial" w:cs="Arial"/>
                <w:b/>
                <w:bCs/>
                <w:i/>
                <w:iCs/>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rPr>
            </w:pPr>
            <w:r>
              <w:rPr>
                <w:rFonts w:ascii="Arial" w:hAnsi="Arial" w:cs="Arial"/>
                <w:i/>
                <w:iCs/>
              </w:rPr>
              <w:t>Телефакс:</w:t>
            </w:r>
          </w:p>
          <w:p>
            <w:pPr>
              <w:rPr>
                <w:rFonts w:ascii="Arial" w:hAnsi="Arial" w:cs="Arial"/>
                <w:b/>
                <w:bCs/>
                <w:i/>
                <w:iCs/>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rPr>
            </w:pPr>
          </w:p>
          <w:p>
            <w:pPr>
              <w:rPr>
                <w:rFonts w:ascii="Arial" w:hAnsi="Arial" w:cs="Arial"/>
                <w:b/>
                <w:bCs/>
                <w:i/>
                <w:iCs/>
              </w:rPr>
            </w:pPr>
          </w:p>
          <w:p>
            <w:pPr>
              <w:rPr>
                <w:rFonts w:ascii="Arial" w:hAnsi="Arial" w:cs="Arial"/>
                <w:b/>
                <w:bCs/>
                <w:i/>
                <w:iCs/>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lang w:val="ru-RU"/>
              </w:rPr>
            </w:pPr>
            <w:r>
              <w:rPr>
                <w:rFonts w:ascii="Arial" w:hAnsi="Arial" w:cs="Arial"/>
                <w:i/>
                <w:iCs/>
                <w:lang w:val="ru-RU"/>
              </w:rPr>
              <w:t>Број рачуна понуђача и назив банке:</w:t>
            </w:r>
          </w:p>
          <w:p>
            <w:pPr>
              <w:rPr>
                <w:rFonts w:ascii="Arial" w:hAnsi="Arial" w:cs="Arial"/>
                <w:b/>
                <w:bCs/>
                <w:i/>
                <w:iCs/>
                <w:lang w:val="ru-RU"/>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lang w:val="ru-RU"/>
              </w:rPr>
            </w:pPr>
          </w:p>
          <w:p>
            <w:pPr>
              <w:rPr>
                <w:rFonts w:ascii="Arial" w:hAnsi="Arial" w:cs="Arial"/>
                <w:b/>
                <w:bCs/>
                <w:i/>
                <w:iCs/>
                <w:lang w:val="ru-RU"/>
              </w:rPr>
            </w:pPr>
          </w:p>
          <w:p>
            <w:pPr>
              <w:rPr>
                <w:rFonts w:ascii="Arial" w:hAnsi="Arial" w:cs="Arial"/>
                <w:b/>
                <w:bCs/>
                <w:i/>
                <w:iCs/>
                <w:lang w:val="ru-RU"/>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ind w:firstLine="708"/>
              <w:rPr>
                <w:rFonts w:ascii="Arial" w:hAnsi="Arial" w:cs="Arial"/>
                <w:b/>
                <w:bCs/>
                <w:i/>
                <w:iCs/>
                <w:lang w:val="ru-RU"/>
              </w:rPr>
            </w:pPr>
          </w:p>
          <w:p>
            <w:pPr>
              <w:ind w:firstLine="708"/>
              <w:rPr>
                <w:rFonts w:ascii="Arial" w:hAnsi="Arial" w:cs="Arial"/>
                <w:b/>
                <w:bCs/>
                <w:i/>
                <w:iCs/>
                <w:lang w:val="ru-RU"/>
              </w:rPr>
            </w:pPr>
          </w:p>
          <w:p>
            <w:pPr>
              <w:ind w:firstLine="708"/>
              <w:rPr>
                <w:rFonts w:ascii="Arial" w:hAnsi="Arial" w:cs="Arial"/>
                <w:b/>
                <w:bCs/>
                <w:i/>
                <w:iCs/>
                <w:lang w:val="ru-RU"/>
              </w:rPr>
            </w:pPr>
          </w:p>
        </w:tc>
      </w:tr>
    </w:tbl>
    <w:p>
      <w:pPr>
        <w:rPr>
          <w:rFonts w:ascii="Arial" w:hAnsi="Arial" w:eastAsia="TimesNewRomanPSMT" w:cs="Arial"/>
          <w:b/>
          <w:bCs/>
          <w:i/>
          <w:iCs/>
          <w:lang w:val="ru-RU"/>
        </w:rPr>
      </w:pPr>
    </w:p>
    <w:p>
      <w:r>
        <w:rPr>
          <w:rFonts w:ascii="Arial" w:hAnsi="Arial" w:eastAsia="TimesNewRomanPSMT" w:cs="Arial"/>
          <w:b/>
          <w:bCs/>
          <w:i/>
          <w:iCs/>
        </w:rPr>
        <w:t xml:space="preserve">2) ПОНУДУ ПОДНОСИ: </w:t>
      </w:r>
    </w:p>
    <w:tbl>
      <w:tblPr>
        <w:tblStyle w:val="22"/>
        <w:tblW w:w="9282" w:type="dxa"/>
        <w:tblInd w:w="-20" w:type="dxa"/>
        <w:tblLayout w:type="fixed"/>
        <w:tblCellMar>
          <w:top w:w="0" w:type="dxa"/>
          <w:left w:w="108" w:type="dxa"/>
          <w:bottom w:w="0" w:type="dxa"/>
          <w:right w:w="108" w:type="dxa"/>
        </w:tblCellMar>
      </w:tblPr>
      <w:tblGrid>
        <w:gridCol w:w="9282"/>
      </w:tblGrid>
      <w:tr>
        <w:tblPrEx>
          <w:tblLayout w:type="fixed"/>
          <w:tblCellMar>
            <w:top w:w="0" w:type="dxa"/>
            <w:left w:w="108" w:type="dxa"/>
            <w:bottom w:w="0" w:type="dxa"/>
            <w:right w:w="108" w:type="dxa"/>
          </w:tblCellMar>
        </w:tblPrEx>
        <w:tc>
          <w:tcPr>
            <w:tcW w:w="9282"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pPr>
          </w:p>
          <w:p>
            <w:pPr>
              <w:jc w:val="center"/>
              <w:rPr>
                <w:rFonts w:ascii="Arial" w:hAnsi="Arial" w:eastAsia="TimesNewRomanPSMT" w:cs="Arial"/>
                <w:b/>
                <w:bCs/>
              </w:rPr>
            </w:pPr>
            <w:r>
              <w:rPr>
                <w:rFonts w:ascii="Arial" w:hAnsi="Arial" w:eastAsia="TimesNewRomanPSMT" w:cs="Arial"/>
                <w:b/>
                <w:bCs/>
              </w:rPr>
              <w:t xml:space="preserve">А) САМОСТАЛНО </w:t>
            </w:r>
          </w:p>
        </w:tc>
      </w:tr>
      <w:tr>
        <w:tblPrEx>
          <w:tblLayout w:type="fixed"/>
          <w:tblCellMar>
            <w:top w:w="0" w:type="dxa"/>
            <w:left w:w="108" w:type="dxa"/>
            <w:bottom w:w="0" w:type="dxa"/>
            <w:right w:w="108" w:type="dxa"/>
          </w:tblCellMar>
        </w:tblPrEx>
        <w:tc>
          <w:tcPr>
            <w:tcW w:w="9282"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b/>
                <w:bCs/>
              </w:rPr>
            </w:pPr>
          </w:p>
          <w:p>
            <w:pPr>
              <w:jc w:val="center"/>
              <w:rPr>
                <w:rFonts w:ascii="Arial" w:hAnsi="Arial" w:eastAsia="TimesNewRomanPSMT" w:cs="Arial"/>
                <w:b/>
                <w:bCs/>
              </w:rPr>
            </w:pPr>
            <w:r>
              <w:rPr>
                <w:rFonts w:ascii="Arial" w:hAnsi="Arial" w:eastAsia="TimesNewRomanPSMT" w:cs="Arial"/>
                <w:b/>
                <w:bCs/>
              </w:rPr>
              <w:t>Б) СА ПОДИЗВОЂАЧЕМ</w:t>
            </w:r>
          </w:p>
        </w:tc>
      </w:tr>
      <w:tr>
        <w:tblPrEx>
          <w:tblLayout w:type="fixed"/>
          <w:tblCellMar>
            <w:top w:w="0" w:type="dxa"/>
            <w:left w:w="108" w:type="dxa"/>
            <w:bottom w:w="0" w:type="dxa"/>
            <w:right w:w="108" w:type="dxa"/>
          </w:tblCellMar>
        </w:tblPrEx>
        <w:tc>
          <w:tcPr>
            <w:tcW w:w="9282"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b/>
                <w:bCs/>
              </w:rPr>
            </w:pPr>
          </w:p>
          <w:p>
            <w:pPr>
              <w:jc w:val="center"/>
              <w:rPr>
                <w:rFonts w:ascii="Arial" w:hAnsi="Arial" w:cs="Arial"/>
                <w:b/>
                <w:i/>
                <w:iCs/>
                <w:lang w:val="ru-RU"/>
              </w:rPr>
            </w:pPr>
            <w:r>
              <w:rPr>
                <w:rFonts w:ascii="Arial" w:hAnsi="Arial" w:eastAsia="TimesNewRomanPSMT" w:cs="Arial"/>
                <w:b/>
                <w:bCs/>
              </w:rPr>
              <w:t>В) КАО ЗАЈЕДНИЧКУ ПОНУДУ</w:t>
            </w:r>
          </w:p>
        </w:tc>
      </w:tr>
    </w:tbl>
    <w:p>
      <w:pPr>
        <w:jc w:val="both"/>
        <w:rPr>
          <w:rFonts w:ascii="Arial" w:hAnsi="Arial" w:cs="Arial"/>
          <w:b/>
          <w:i/>
          <w:iCs/>
          <w:lang w:val="ru-RU"/>
        </w:rPr>
      </w:pPr>
    </w:p>
    <w:p>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pPr>
        <w:jc w:val="both"/>
        <w:rPr>
          <w:rFonts w:eastAsia="TimesNewRomanPSMT"/>
          <w:bCs/>
          <w:lang w:val="ru-RU"/>
        </w:rPr>
      </w:pPr>
    </w:p>
    <w:p>
      <w:pPr>
        <w:jc w:val="both"/>
        <w:rPr>
          <w:rFonts w:ascii="Arial" w:hAnsi="Arial" w:eastAsia="TimesNewRomanPSMT" w:cs="Arial"/>
          <w:b/>
          <w:bCs/>
          <w:i/>
        </w:rPr>
      </w:pPr>
      <w:r>
        <w:rPr>
          <w:rFonts w:ascii="Arial" w:hAnsi="Arial" w:eastAsia="TimesNewRomanPSMT" w:cs="Arial"/>
          <w:b/>
          <w:bCs/>
          <w:i/>
          <w:lang w:val="sr-Cyrl-CS"/>
        </w:rPr>
        <w:t xml:space="preserve">3) </w:t>
      </w:r>
      <w:r>
        <w:rPr>
          <w:rFonts w:ascii="Arial" w:hAnsi="Arial" w:eastAsia="TimesNewRomanPSMT" w:cs="Arial"/>
          <w:b/>
          <w:bCs/>
          <w:i/>
        </w:rPr>
        <w:t xml:space="preserve">ПОДАЦИ О ПОДИЗВОЂАЧУ </w:t>
      </w:r>
    </w:p>
    <w:p>
      <w:pPr>
        <w:jc w:val="both"/>
      </w:pPr>
      <w:r>
        <w:rPr>
          <w:rFonts w:ascii="Arial" w:hAnsi="Arial" w:eastAsia="TimesNewRomanPSMT" w:cs="Arial"/>
          <w:b/>
          <w:bCs/>
          <w:i/>
        </w:rPr>
        <w:tab/>
      </w:r>
    </w:p>
    <w:tbl>
      <w:tblPr>
        <w:tblStyle w:val="22"/>
        <w:tblW w:w="9282" w:type="dxa"/>
        <w:tblInd w:w="-20" w:type="dxa"/>
        <w:tblLayout w:type="fixed"/>
        <w:tblCellMar>
          <w:top w:w="0" w:type="dxa"/>
          <w:left w:w="108" w:type="dxa"/>
          <w:bottom w:w="0" w:type="dxa"/>
          <w:right w:w="108" w:type="dxa"/>
        </w:tblCellMar>
      </w:tblPr>
      <w:tblGrid>
        <w:gridCol w:w="465"/>
        <w:gridCol w:w="4219"/>
        <w:gridCol w:w="4598"/>
      </w:tblGrid>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pPr>
          </w:p>
          <w:p>
            <w:pPr>
              <w:rPr>
                <w:rFonts w:ascii="Arial" w:hAnsi="Arial" w:eastAsia="TimesNewRomanPSMT" w:cs="Arial"/>
                <w:bCs/>
                <w:i/>
              </w:rPr>
            </w:pPr>
            <w:r>
              <w:rPr>
                <w:rFonts w:ascii="Arial" w:hAnsi="Arial" w:eastAsia="TimesNewRomanPSMT" w:cs="Arial"/>
                <w:bCs/>
                <w:i/>
              </w:rPr>
              <w:t>1)</w:t>
            </w: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Назив подизвођача:</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Адреса:</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Матични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Порески идентификациони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Име особе за контакт:</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lang w:val="ru-RU"/>
              </w:rPr>
            </w:pPr>
            <w:r>
              <w:rPr>
                <w:rFonts w:ascii="Arial" w:hAnsi="Arial" w:eastAsia="TimesNewRomanPSMT" w:cs="Arial"/>
                <w:bCs/>
                <w:i/>
                <w:lang w:val="ru-RU"/>
              </w:rPr>
              <w:t>Проценат укупне вредности набавке који ће извршити подизвођач:</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lang w:val="ru-RU"/>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lang w:val="ru-RU"/>
              </w:rPr>
            </w:pPr>
            <w:r>
              <w:rPr>
                <w:rFonts w:ascii="Arial" w:hAnsi="Arial" w:eastAsia="TimesNewRomanPSMT" w:cs="Arial"/>
                <w:bCs/>
                <w:i/>
                <w:lang w:val="ru-RU"/>
              </w:rPr>
              <w:t>Део предмета набавке који ће извршити подизвођач:</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lang w:val="ru-RU"/>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Cs/>
                <w:i/>
              </w:rPr>
            </w:pPr>
            <w:r>
              <w:rPr>
                <w:rFonts w:ascii="Arial" w:hAnsi="Arial" w:eastAsia="TimesNewRomanPSMT" w:cs="Arial"/>
                <w:bCs/>
                <w:i/>
              </w:rPr>
              <w:t>2)</w:t>
            </w: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Назив подизвођача:</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Адреса:</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Матични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Порески идентификациони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Име особе за контакт:</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lang w:val="ru-RU"/>
              </w:rPr>
            </w:pPr>
            <w:r>
              <w:rPr>
                <w:rFonts w:ascii="Arial" w:hAnsi="Arial" w:eastAsia="TimesNewRomanPSMT" w:cs="Arial"/>
                <w:bCs/>
                <w:i/>
                <w:lang w:val="ru-RU"/>
              </w:rPr>
              <w:t>Проценат укупне вредности набавке који ће извршити подизвођач:</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lang w:val="ru-RU"/>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lang w:val="ru-RU"/>
              </w:rPr>
            </w:pPr>
            <w:r>
              <w:rPr>
                <w:rFonts w:ascii="Arial" w:hAnsi="Arial" w:eastAsia="TimesNewRomanPSMT" w:cs="Arial"/>
                <w:bCs/>
                <w:i/>
                <w:lang w:val="ru-RU"/>
              </w:rPr>
              <w:t>Део предмета набавке који ће извршити подизвођач:</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lang w:val="ru-RU"/>
              </w:rPr>
            </w:pPr>
          </w:p>
        </w:tc>
      </w:tr>
    </w:tbl>
    <w:p>
      <w:pPr>
        <w:jc w:val="both"/>
        <w:rPr>
          <w:rFonts w:ascii="Arial" w:hAnsi="Arial" w:cs="Arial"/>
          <w:b/>
          <w:bCs/>
          <w:i/>
          <w:iCs/>
          <w:u w:val="single"/>
          <w:lang w:val="ru-RU"/>
        </w:rPr>
      </w:pPr>
    </w:p>
    <w:p>
      <w:pPr>
        <w:jc w:val="both"/>
        <w:rPr>
          <w:rFonts w:ascii="Arial" w:hAnsi="Arial" w:cs="Arial"/>
          <w:b/>
          <w:bCs/>
          <w:i/>
          <w:iCs/>
          <w:u w:val="single"/>
          <w:lang w:val="ru-RU"/>
        </w:rPr>
      </w:pPr>
    </w:p>
    <w:p>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pPr>
        <w:jc w:val="both"/>
        <w:rPr>
          <w:rFonts w:ascii="Arial" w:hAnsi="Arial" w:eastAsia="TimesNewRomanPSMT"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pPr>
        <w:jc w:val="both"/>
        <w:rPr>
          <w:rFonts w:ascii="Arial" w:hAnsi="Arial" w:eastAsia="TimesNewRomanPSMT" w:cs="Arial"/>
          <w:b/>
          <w:bCs/>
          <w:lang w:val="ru-RU"/>
        </w:rPr>
      </w:pPr>
    </w:p>
    <w:p>
      <w:pPr>
        <w:jc w:val="both"/>
        <w:rPr>
          <w:rFonts w:ascii="Arial" w:hAnsi="Arial" w:eastAsia="TimesNewRomanPSMT" w:cs="Arial"/>
          <w:b/>
          <w:bCs/>
          <w:lang w:val="ru-RU"/>
        </w:rPr>
      </w:pPr>
    </w:p>
    <w:p>
      <w:pPr>
        <w:jc w:val="both"/>
        <w:rPr>
          <w:rFonts w:ascii="Arial" w:hAnsi="Arial" w:eastAsia="TimesNewRomanPSMT" w:cs="Arial"/>
          <w:b/>
          <w:bCs/>
          <w:lang w:val="ru-RU"/>
        </w:rPr>
      </w:pPr>
    </w:p>
    <w:p>
      <w:pPr>
        <w:jc w:val="both"/>
        <w:rPr>
          <w:rFonts w:ascii="Arial" w:hAnsi="Arial" w:eastAsia="TimesNewRomanPSMT" w:cs="Arial"/>
          <w:b/>
          <w:bCs/>
          <w:lang w:val="ru-RU"/>
        </w:rPr>
      </w:pPr>
    </w:p>
    <w:p>
      <w:pPr>
        <w:jc w:val="both"/>
        <w:rPr>
          <w:rFonts w:ascii="Arial" w:hAnsi="Arial" w:eastAsia="TimesNewRomanPSMT" w:cs="Arial"/>
          <w:b/>
          <w:bCs/>
          <w:lang w:val="ru-RU"/>
        </w:rPr>
      </w:pPr>
    </w:p>
    <w:p>
      <w:pPr>
        <w:jc w:val="both"/>
        <w:rPr>
          <w:rFonts w:ascii="Arial" w:hAnsi="Arial" w:eastAsia="TimesNewRomanPSMT" w:cs="Arial"/>
          <w:b/>
          <w:bCs/>
          <w:lang w:val="ru-RU"/>
        </w:rPr>
      </w:pPr>
    </w:p>
    <w:p>
      <w:pPr>
        <w:jc w:val="both"/>
        <w:rPr>
          <w:rFonts w:ascii="Arial" w:hAnsi="Arial" w:eastAsia="TimesNewRomanPSMT" w:cs="Arial"/>
          <w:b/>
          <w:bCs/>
          <w:lang w:val="ru-RU"/>
        </w:rPr>
      </w:pPr>
    </w:p>
    <w:p>
      <w:pPr>
        <w:jc w:val="both"/>
        <w:rPr>
          <w:rFonts w:ascii="Arial" w:hAnsi="Arial" w:eastAsia="TimesNewRomanPSMT" w:cs="Arial"/>
          <w:b/>
          <w:bCs/>
          <w:i/>
          <w:lang w:val="ru-RU"/>
        </w:rPr>
      </w:pPr>
      <w:r>
        <w:rPr>
          <w:rFonts w:ascii="Arial" w:hAnsi="Arial" w:eastAsia="TimesNewRomanPSMT" w:cs="Arial"/>
          <w:b/>
          <w:bCs/>
          <w:i/>
          <w:lang w:val="sr-Cyrl-CS"/>
        </w:rPr>
        <w:t xml:space="preserve">4) </w:t>
      </w:r>
      <w:r>
        <w:rPr>
          <w:rFonts w:ascii="Arial" w:hAnsi="Arial" w:eastAsia="TimesNewRomanPSMT" w:cs="Arial"/>
          <w:b/>
          <w:bCs/>
          <w:i/>
          <w:lang w:val="ru-RU"/>
        </w:rPr>
        <w:t>ПОДАЦИ О УЧЕСНИКУ  У ЗАЈЕДНИЧКОЈ ПОНУДИ</w:t>
      </w:r>
    </w:p>
    <w:p>
      <w:pPr>
        <w:jc w:val="both"/>
        <w:rPr>
          <w:lang w:val="ru-RU"/>
        </w:rPr>
      </w:pPr>
      <w:r>
        <w:rPr>
          <w:rFonts w:ascii="Arial" w:hAnsi="Arial" w:eastAsia="TimesNewRomanPSMT" w:cs="Arial"/>
          <w:b/>
          <w:bCs/>
          <w:i/>
          <w:lang w:val="ru-RU"/>
        </w:rPr>
        <w:tab/>
      </w:r>
    </w:p>
    <w:tbl>
      <w:tblPr>
        <w:tblStyle w:val="22"/>
        <w:tblW w:w="9282" w:type="dxa"/>
        <w:tblInd w:w="-20" w:type="dxa"/>
        <w:tblLayout w:type="fixed"/>
        <w:tblCellMar>
          <w:top w:w="0" w:type="dxa"/>
          <w:left w:w="108" w:type="dxa"/>
          <w:bottom w:w="0" w:type="dxa"/>
          <w:right w:w="108" w:type="dxa"/>
        </w:tblCellMar>
      </w:tblPr>
      <w:tblGrid>
        <w:gridCol w:w="465"/>
        <w:gridCol w:w="4219"/>
        <w:gridCol w:w="4598"/>
      </w:tblGrid>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lang w:val="ru-RU"/>
              </w:rPr>
            </w:pPr>
          </w:p>
          <w:p>
            <w:pPr>
              <w:rPr>
                <w:rFonts w:ascii="Arial" w:hAnsi="Arial" w:eastAsia="TimesNewRomanPSMT" w:cs="Arial"/>
                <w:bCs/>
                <w:i/>
                <w:lang w:val="ru-RU"/>
              </w:rPr>
            </w:pPr>
            <w:r>
              <w:rPr>
                <w:rFonts w:ascii="Arial" w:hAnsi="Arial" w:eastAsia="TimesNewRomanPSMT" w:cs="Arial"/>
                <w:bCs/>
                <w:i/>
              </w:rPr>
              <w:t>1)</w:t>
            </w: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lang w:val="ru-RU"/>
              </w:rPr>
            </w:pPr>
            <w:r>
              <w:rPr>
                <w:rFonts w:ascii="Arial" w:hAnsi="Arial" w:eastAsia="TimesNewRomanPSMT" w:cs="Arial"/>
                <w:bCs/>
                <w:i/>
                <w:lang w:val="ru-RU"/>
              </w:rPr>
              <w:t>Назив учесника у заједничкој понуди:</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lang w:val="ru-RU"/>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Cs/>
                <w:i/>
                <w:lang w:val="ru-RU"/>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rPr>
            </w:pPr>
            <w:r>
              <w:rPr>
                <w:rFonts w:ascii="Arial" w:hAnsi="Arial" w:eastAsia="TimesNewRomanPSMT" w:cs="Arial"/>
                <w:bCs/>
                <w:i/>
              </w:rPr>
              <w:t>Адреса:</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Матични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Порески идентификациони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Име особе за контакт:</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lang w:val="ru-RU"/>
              </w:rPr>
            </w:pPr>
            <w:r>
              <w:rPr>
                <w:rFonts w:ascii="Arial" w:hAnsi="Arial" w:eastAsia="TimesNewRomanPSMT" w:cs="Arial"/>
                <w:bCs/>
                <w:i/>
              </w:rPr>
              <w:t>2)</w:t>
            </w: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lang w:val="ru-RU"/>
              </w:rPr>
            </w:pPr>
            <w:r>
              <w:rPr>
                <w:rFonts w:ascii="Arial" w:hAnsi="Arial" w:eastAsia="TimesNewRomanPSMT" w:cs="Arial"/>
                <w:bCs/>
                <w:i/>
                <w:lang w:val="ru-RU"/>
              </w:rPr>
              <w:t>Назив учесника у заједничкој понуди:</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lang w:val="ru-RU"/>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Cs/>
                <w:i/>
                <w:lang w:val="ru-RU"/>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rPr>
            </w:pPr>
            <w:r>
              <w:rPr>
                <w:rFonts w:ascii="Arial" w:hAnsi="Arial" w:eastAsia="TimesNewRomanPSMT" w:cs="Arial"/>
                <w:bCs/>
                <w:i/>
              </w:rPr>
              <w:t>Адреса:</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Матични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Порески идентификациони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Име особе за контакт:</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lang w:val="ru-RU"/>
              </w:rPr>
            </w:pPr>
            <w:r>
              <w:rPr>
                <w:rFonts w:ascii="Arial" w:hAnsi="Arial" w:eastAsia="TimesNewRomanPSMT" w:cs="Arial"/>
                <w:bCs/>
                <w:i/>
              </w:rPr>
              <w:t>3)</w:t>
            </w: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lang w:val="ru-RU"/>
              </w:rPr>
            </w:pPr>
            <w:r>
              <w:rPr>
                <w:rFonts w:ascii="Arial" w:hAnsi="Arial" w:eastAsia="TimesNewRomanPSMT" w:cs="Arial"/>
                <w:bCs/>
                <w:i/>
                <w:lang w:val="ru-RU"/>
              </w:rPr>
              <w:t>Назив учесника у заједничкој понуди:</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lang w:val="ru-RU"/>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Cs/>
                <w:i/>
                <w:lang w:val="ru-RU"/>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rPr>
            </w:pPr>
            <w:r>
              <w:rPr>
                <w:rFonts w:ascii="Arial" w:hAnsi="Arial" w:eastAsia="TimesNewRomanPSMT" w:cs="Arial"/>
                <w:bCs/>
                <w:i/>
              </w:rPr>
              <w:t>Адреса:</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Матични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Порески идентификациони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Име особе за контакт:</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bl>
    <w:p>
      <w:pPr>
        <w:jc w:val="both"/>
        <w:rPr>
          <w:rFonts w:ascii="Arial" w:hAnsi="Arial" w:cs="Arial"/>
          <w:b/>
          <w:bCs/>
          <w:i/>
          <w:iCs/>
          <w:u w:val="single"/>
          <w:lang w:val="sr-Cyrl-CS"/>
        </w:rPr>
      </w:pPr>
    </w:p>
    <w:p>
      <w:pPr>
        <w:jc w:val="both"/>
        <w:rPr>
          <w:rFonts w:ascii="Arial" w:hAnsi="Arial" w:cs="Arial"/>
          <w:b/>
          <w:bCs/>
          <w:i/>
          <w:iCs/>
          <w:u w:val="single"/>
          <w:lang w:val="sr-Cyrl-CS"/>
        </w:rPr>
      </w:pPr>
    </w:p>
    <w:p>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pPr>
        <w:jc w:val="both"/>
        <w:rPr>
          <w:rFonts w:ascii="Arial" w:hAnsi="Arial" w:cs="Arial"/>
          <w:b/>
          <w:bCs/>
          <w:i/>
          <w:iCs/>
          <w:sz w:val="20"/>
          <w:szCs w:val="20"/>
          <w:lang w:val="ru-RU"/>
        </w:rPr>
      </w:pPr>
    </w:p>
    <w:p>
      <w:pPr>
        <w:jc w:val="both"/>
        <w:rPr>
          <w:rFonts w:ascii="Arial" w:hAnsi="Arial" w:cs="Arial"/>
          <w:b/>
          <w:bCs/>
          <w:i/>
          <w:iCs/>
          <w:sz w:val="20"/>
          <w:szCs w:val="20"/>
          <w:lang w:val="ru-RU"/>
        </w:rPr>
      </w:pPr>
    </w:p>
    <w:p>
      <w:pPr>
        <w:jc w:val="both"/>
        <w:rPr>
          <w:rFonts w:ascii="Arial" w:hAnsi="Arial" w:cs="Arial"/>
          <w:b/>
          <w:bCs/>
          <w:i/>
          <w:iCs/>
          <w:sz w:val="20"/>
          <w:szCs w:val="20"/>
          <w:lang w:val="ru-RU"/>
        </w:rPr>
      </w:pPr>
    </w:p>
    <w:p>
      <w:pPr>
        <w:jc w:val="both"/>
        <w:rPr>
          <w:rFonts w:ascii="Arial" w:hAnsi="Arial" w:cs="Arial"/>
          <w:b/>
          <w:bCs/>
          <w:i/>
          <w:iCs/>
          <w:sz w:val="20"/>
          <w:szCs w:val="20"/>
          <w:lang w:val="ru-RU"/>
        </w:rPr>
      </w:pPr>
    </w:p>
    <w:p>
      <w:pPr>
        <w:jc w:val="both"/>
        <w:rPr>
          <w:rFonts w:ascii="Arial" w:hAnsi="Arial" w:cs="Arial"/>
          <w:b/>
          <w:bCs/>
          <w:i/>
          <w:iCs/>
          <w:sz w:val="20"/>
          <w:szCs w:val="20"/>
          <w:lang w:val="ru-RU"/>
        </w:rPr>
      </w:pPr>
    </w:p>
    <w:p>
      <w:pPr>
        <w:jc w:val="both"/>
        <w:rPr>
          <w:rFonts w:ascii="Arial" w:hAnsi="Arial" w:cs="Arial"/>
          <w:b/>
          <w:bCs/>
          <w:i/>
          <w:iCs/>
          <w:sz w:val="20"/>
          <w:szCs w:val="20"/>
          <w:lang w:val="ru-RU"/>
        </w:rPr>
      </w:pPr>
    </w:p>
    <w:p>
      <w:pPr>
        <w:jc w:val="both"/>
        <w:rPr>
          <w:rFonts w:ascii="Arial" w:hAnsi="Arial" w:cs="Arial"/>
          <w:b/>
          <w:bCs/>
          <w:i/>
          <w:iCs/>
          <w:sz w:val="20"/>
          <w:szCs w:val="20"/>
          <w:lang w:val="ru-RU"/>
        </w:rPr>
      </w:pPr>
    </w:p>
    <w:p>
      <w:pPr>
        <w:jc w:val="both"/>
        <w:rPr>
          <w:rFonts w:ascii="Arial" w:hAnsi="Arial" w:cs="Arial"/>
          <w:b/>
          <w:bCs/>
          <w:i/>
          <w:iCs/>
          <w:sz w:val="20"/>
          <w:szCs w:val="20"/>
          <w:lang w:val="ru-RU"/>
        </w:rPr>
      </w:pPr>
    </w:p>
    <w:p>
      <w:pPr>
        <w:jc w:val="both"/>
        <w:rPr>
          <w:rFonts w:ascii="Arial" w:hAnsi="Arial" w:eastAsia="TimesNewRomanPSMT" w:cs="Arial"/>
          <w:b/>
          <w:bCs/>
          <w:lang w:val="ru-RU"/>
        </w:rPr>
      </w:pPr>
    </w:p>
    <w:p>
      <w:pPr>
        <w:jc w:val="both"/>
        <w:rPr>
          <w:rFonts w:ascii="Arial" w:hAnsi="Arial" w:cs="Arial"/>
          <w:b/>
          <w:lang w:val="sr-Cyrl-CS"/>
        </w:rPr>
      </w:pPr>
      <w:r>
        <w:rPr>
          <w:rFonts w:ascii="Arial" w:hAnsi="Arial" w:eastAsia="TimesNewRomanPSMT" w:cs="Arial"/>
          <w:b/>
          <w:bCs/>
          <w:lang w:val="ru-RU"/>
        </w:rPr>
        <w:t>5) ОПИС ПРЕДМЕТА НАБАВКЕ</w:t>
      </w:r>
      <w:r>
        <w:rPr>
          <w:lang w:val="ru-RU"/>
        </w:rPr>
        <w:t xml:space="preserve"> </w:t>
      </w:r>
      <w:r>
        <w:rPr>
          <w:rFonts w:ascii="Arial" w:hAnsi="Arial" w:cs="Arial"/>
          <w:b/>
          <w:lang w:val="ru-RU"/>
        </w:rPr>
        <w:t>Услуга израде пројектно-техничке документације за асвалтирање и рехабилитацију путева и улица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6/18, </w:t>
      </w:r>
      <w:r>
        <w:rPr>
          <w:rFonts w:ascii="Arial" w:hAnsi="Arial" w:cs="Arial"/>
          <w:b/>
          <w:lang w:val="ru-RU"/>
        </w:rPr>
        <w:t>наведене у Плану јавних набавки под бројем 1.2.4/18.</w:t>
      </w:r>
      <w:r>
        <w:rPr>
          <w:rFonts w:ascii="Arial" w:hAnsi="Arial" w:cs="Arial"/>
          <w:lang w:val="ru-RU"/>
        </w:rPr>
        <w:t xml:space="preserve">  </w:t>
      </w:r>
    </w:p>
    <w:p>
      <w:pPr>
        <w:ind w:left="720" w:firstLine="720"/>
        <w:jc w:val="both"/>
      </w:pPr>
    </w:p>
    <w:p>
      <w:pPr>
        <w:ind w:left="720" w:firstLine="720"/>
        <w:jc w:val="both"/>
      </w:pPr>
    </w:p>
    <w:tbl>
      <w:tblPr>
        <w:tblStyle w:val="22"/>
        <w:tblW w:w="8625" w:type="dxa"/>
        <w:tblInd w:w="303" w:type="dxa"/>
        <w:tblLayout w:type="fixed"/>
        <w:tblCellMar>
          <w:top w:w="0" w:type="dxa"/>
          <w:left w:w="108" w:type="dxa"/>
          <w:bottom w:w="0" w:type="dxa"/>
          <w:right w:w="108" w:type="dxa"/>
        </w:tblCellMar>
      </w:tblPr>
      <w:tblGrid>
        <w:gridCol w:w="5250"/>
        <w:gridCol w:w="3375"/>
      </w:tblGrid>
      <w:tr>
        <w:tblPrEx>
          <w:tblLayout w:type="fixed"/>
          <w:tblCellMar>
            <w:top w:w="0" w:type="dxa"/>
            <w:left w:w="108" w:type="dxa"/>
            <w:bottom w:w="0" w:type="dxa"/>
            <w:right w:w="108" w:type="dxa"/>
          </w:tblCellMar>
        </w:tblPrEx>
        <w:tc>
          <w:tcPr>
            <w:tcW w:w="5250"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lang w:val="ru-RU"/>
              </w:rPr>
            </w:pPr>
          </w:p>
          <w:p>
            <w:pPr>
              <w:rPr>
                <w:rFonts w:ascii="Arial" w:hAnsi="Arial" w:eastAsia="TimesNewRomanPSMT" w:cs="Arial"/>
                <w:bCs/>
                <w:color w:val="FF0000"/>
                <w:lang w:val="ru-RU"/>
              </w:rPr>
            </w:pPr>
            <w:r>
              <w:rPr>
                <w:rFonts w:ascii="Arial" w:hAnsi="Arial" w:eastAsia="TimesNewRomanPSMT" w:cs="Arial"/>
                <w:bCs/>
                <w:lang w:val="ru-RU"/>
              </w:rPr>
              <w:t xml:space="preserve">Јединича цена без ПДВ-а </w:t>
            </w:r>
          </w:p>
          <w:p>
            <w:pPr>
              <w:rPr>
                <w:rFonts w:ascii="Arial" w:hAnsi="Arial" w:eastAsia="TimesNewRomanPSMT" w:cs="Arial"/>
                <w:bCs/>
                <w:color w:val="FF0000"/>
                <w:lang w:val="ru-RU"/>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Cs/>
                <w:color w:val="FF0000"/>
                <w:lang w:val="ru-RU"/>
              </w:rPr>
            </w:pPr>
          </w:p>
          <w:p>
            <w:pPr>
              <w:rPr>
                <w:rFonts w:ascii="Arial" w:hAnsi="Arial" w:eastAsia="TimesNewRomanPSMT" w:cs="Arial"/>
                <w:bCs/>
                <w:color w:val="FF0000"/>
                <w:lang w:val="ru-RU"/>
              </w:rPr>
            </w:pPr>
          </w:p>
        </w:tc>
      </w:tr>
      <w:tr>
        <w:tblPrEx>
          <w:tblLayout w:type="fixed"/>
          <w:tblCellMar>
            <w:top w:w="0" w:type="dxa"/>
            <w:left w:w="108" w:type="dxa"/>
            <w:bottom w:w="0" w:type="dxa"/>
            <w:right w:w="108" w:type="dxa"/>
          </w:tblCellMar>
        </w:tblPrEx>
        <w:tc>
          <w:tcPr>
            <w:tcW w:w="5250"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lang w:val="ru-RU"/>
              </w:rPr>
            </w:pPr>
          </w:p>
          <w:p>
            <w:pPr>
              <w:rPr>
                <w:rFonts w:ascii="Arial" w:hAnsi="Arial" w:eastAsia="TimesNewRomanPSMT" w:cs="Arial"/>
                <w:bCs/>
                <w:lang w:val="ru-RU"/>
              </w:rPr>
            </w:pPr>
            <w:r>
              <w:rPr>
                <w:rFonts w:ascii="Arial" w:hAnsi="Arial" w:eastAsia="TimesNewRomanPSMT" w:cs="Arial"/>
                <w:bCs/>
                <w:lang w:val="ru-RU"/>
              </w:rPr>
              <w:t>Јединична цена са ПДВ-ом</w:t>
            </w:r>
          </w:p>
          <w:p>
            <w:pPr>
              <w:rPr>
                <w:rFonts w:ascii="Arial" w:hAnsi="Arial" w:eastAsia="TimesNewRomanPSMT" w:cs="Arial"/>
                <w:bCs/>
                <w:lang w:val="ru-RU"/>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Cs/>
                <w:color w:val="FF0000"/>
                <w:lang w:val="ru-RU"/>
              </w:rPr>
            </w:pPr>
          </w:p>
        </w:tc>
      </w:tr>
      <w:tr>
        <w:tblPrEx>
          <w:tblLayout w:type="fixed"/>
          <w:tblCellMar>
            <w:top w:w="0" w:type="dxa"/>
            <w:left w:w="108" w:type="dxa"/>
            <w:bottom w:w="0" w:type="dxa"/>
            <w:right w:w="108" w:type="dxa"/>
          </w:tblCellMar>
        </w:tblPrEx>
        <w:tc>
          <w:tcPr>
            <w:tcW w:w="5250"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lang w:val="ru-RU"/>
              </w:rPr>
            </w:pPr>
          </w:p>
          <w:p>
            <w:pPr>
              <w:rPr>
                <w:rFonts w:ascii="Arial" w:hAnsi="Arial" w:eastAsia="TimesNewRomanPSMT" w:cs="Arial"/>
                <w:bCs/>
                <w:lang w:val="ru-RU"/>
              </w:rPr>
            </w:pPr>
            <w:r>
              <w:rPr>
                <w:rFonts w:ascii="Arial" w:hAnsi="Arial" w:eastAsia="TimesNewRomanPSMT" w:cs="Arial"/>
                <w:bCs/>
                <w:lang w:val="ru-RU"/>
              </w:rPr>
              <w:t>Рок и начин плаћања</w:t>
            </w:r>
          </w:p>
          <w:p>
            <w:pPr>
              <w:rPr>
                <w:rFonts w:ascii="Arial" w:hAnsi="Arial" w:eastAsia="TimesNewRomanPSMT" w:cs="Arial"/>
                <w:bCs/>
                <w:lang w:val="ru-RU"/>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Cs/>
                <w:lang w:val="ru-RU"/>
              </w:rPr>
            </w:pPr>
            <w:r>
              <w:rPr>
                <w:rFonts w:ascii="Arial" w:hAnsi="Arial" w:eastAsia="TimesNewRomanPSMT" w:cs="Arial"/>
                <w:bCs/>
                <w:lang w:val="ru-RU"/>
              </w:rPr>
              <w:t>45 дана од дана пријема рачуна за пружене Услуга</w:t>
            </w:r>
          </w:p>
        </w:tc>
      </w:tr>
      <w:tr>
        <w:tblPrEx>
          <w:tblLayout w:type="fixed"/>
          <w:tblCellMar>
            <w:top w:w="0" w:type="dxa"/>
            <w:left w:w="108" w:type="dxa"/>
            <w:bottom w:w="0" w:type="dxa"/>
            <w:right w:w="108" w:type="dxa"/>
          </w:tblCellMar>
        </w:tblPrEx>
        <w:tc>
          <w:tcPr>
            <w:tcW w:w="5250"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lang w:val="ru-RU"/>
              </w:rPr>
            </w:pPr>
          </w:p>
          <w:p>
            <w:pPr>
              <w:rPr>
                <w:rFonts w:ascii="Arial" w:hAnsi="Arial" w:eastAsia="TimesNewRomanPSMT" w:cs="Arial"/>
                <w:bCs/>
                <w:lang w:val="ru-RU"/>
              </w:rPr>
            </w:pPr>
            <w:r>
              <w:rPr>
                <w:rFonts w:ascii="Arial" w:hAnsi="Arial" w:eastAsia="TimesNewRomanPSMT" w:cs="Arial"/>
                <w:bCs/>
                <w:lang w:val="ru-RU"/>
              </w:rPr>
              <w:t>Рок важења понуде (минимално 30 дана)</w:t>
            </w:r>
          </w:p>
          <w:p>
            <w:pPr>
              <w:rPr>
                <w:rFonts w:ascii="Arial" w:hAnsi="Arial" w:eastAsia="TimesNewRomanPSMT" w:cs="Arial"/>
                <w:bCs/>
                <w:lang w:val="ru-RU"/>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Cs/>
                <w:lang w:val="ru-RU"/>
              </w:rPr>
            </w:pPr>
          </w:p>
        </w:tc>
      </w:tr>
      <w:tr>
        <w:tblPrEx>
          <w:tblLayout w:type="fixed"/>
          <w:tblCellMar>
            <w:top w:w="0" w:type="dxa"/>
            <w:left w:w="108" w:type="dxa"/>
            <w:bottom w:w="0" w:type="dxa"/>
            <w:right w:w="108" w:type="dxa"/>
          </w:tblCellMar>
        </w:tblPrEx>
        <w:tc>
          <w:tcPr>
            <w:tcW w:w="5250"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lang w:val="ru-RU"/>
              </w:rPr>
            </w:pPr>
          </w:p>
          <w:p>
            <w:pPr>
              <w:rPr>
                <w:rFonts w:ascii="Arial" w:hAnsi="Arial" w:eastAsia="TimesNewRomanPSMT" w:cs="Arial"/>
                <w:bCs/>
                <w:lang w:val="sr-Cyrl-CS"/>
              </w:rPr>
            </w:pPr>
            <w:r>
              <w:rPr>
                <w:rFonts w:ascii="Arial" w:hAnsi="Arial" w:eastAsia="TimesNewRomanPSMT" w:cs="Arial"/>
                <w:bCs/>
                <w:lang w:val="ru-RU"/>
              </w:rPr>
              <w:t>Рок извршења услуге</w:t>
            </w:r>
            <w:r>
              <w:rPr>
                <w:rFonts w:ascii="Arial" w:hAnsi="Arial" w:eastAsia="TimesNewRomanPSMT" w:cs="Arial"/>
                <w:bCs/>
              </w:rPr>
              <w:t xml:space="preserve"> (</w:t>
            </w:r>
            <w:r>
              <w:rPr>
                <w:rFonts w:ascii="Arial" w:hAnsi="Arial" w:eastAsia="TimesNewRomanPSMT" w:cs="Arial"/>
                <w:bCs/>
                <w:lang w:val="sr-Cyrl-CS"/>
              </w:rPr>
              <w:t>максимално 20 дана)</w:t>
            </w:r>
          </w:p>
          <w:p>
            <w:pPr>
              <w:rPr>
                <w:rFonts w:ascii="Arial" w:hAnsi="Arial" w:eastAsia="TimesNewRomanPSMT" w:cs="Arial"/>
                <w:bCs/>
                <w:lang w:val="ru-RU"/>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Cs/>
                <w:lang w:val="ru-RU"/>
              </w:rPr>
            </w:pPr>
          </w:p>
        </w:tc>
      </w:tr>
    </w:tbl>
    <w:p>
      <w:pPr>
        <w:ind w:left="720" w:firstLine="720"/>
        <w:jc w:val="both"/>
        <w:rPr>
          <w:rFonts w:eastAsia="TimesNewRomanPSMT"/>
          <w:bCs/>
          <w:lang w:val="sr-Cyrl-CS"/>
        </w:rPr>
      </w:pPr>
    </w:p>
    <w:p>
      <w:pPr>
        <w:ind w:left="720" w:firstLine="720"/>
        <w:jc w:val="both"/>
        <w:rPr>
          <w:rFonts w:eastAsia="TimesNewRomanPSMT"/>
          <w:bCs/>
          <w:lang w:val="sr-Cyrl-CS"/>
        </w:rPr>
      </w:pPr>
    </w:p>
    <w:p>
      <w:pPr>
        <w:ind w:left="720" w:firstLine="720"/>
        <w:jc w:val="both"/>
        <w:rPr>
          <w:rFonts w:eastAsia="TimesNewRomanPSMT"/>
          <w:bCs/>
          <w:lang w:val="sr-Cyrl-CS"/>
        </w:rPr>
      </w:pPr>
    </w:p>
    <w:p>
      <w:pPr>
        <w:ind w:left="720" w:firstLine="720"/>
        <w:jc w:val="both"/>
        <w:rPr>
          <w:rFonts w:eastAsia="TimesNewRomanPSMT"/>
          <w:bCs/>
          <w:lang w:val="sr-Cyrl-CS"/>
        </w:rPr>
      </w:pPr>
    </w:p>
    <w:p>
      <w:pPr>
        <w:ind w:left="720" w:firstLine="720"/>
        <w:jc w:val="both"/>
        <w:rPr>
          <w:rFonts w:eastAsia="TimesNewRomanPSMT"/>
          <w:bCs/>
          <w:lang w:val="sr-Cyrl-CS"/>
        </w:rPr>
      </w:pPr>
    </w:p>
    <w:p>
      <w:pPr>
        <w:ind w:left="720" w:firstLine="720"/>
        <w:jc w:val="both"/>
        <w:rPr>
          <w:rFonts w:eastAsia="TimesNewRomanPSMT"/>
          <w:bCs/>
        </w:rPr>
      </w:pPr>
    </w:p>
    <w:p>
      <w:pPr>
        <w:ind w:left="720" w:firstLine="720"/>
        <w:jc w:val="both"/>
        <w:rPr>
          <w:rFonts w:ascii="Arial" w:hAnsi="Arial" w:eastAsia="TimesNewRomanPSMT" w:cs="Arial"/>
          <w:bCs/>
        </w:rPr>
      </w:pPr>
      <w:r>
        <w:rPr>
          <w:rFonts w:ascii="Arial" w:hAnsi="Arial" w:eastAsia="TimesNewRomanPSMT" w:cs="Arial"/>
          <w:bCs/>
        </w:rPr>
        <w:t xml:space="preserve">Датум </w:t>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 xml:space="preserve">              Понуђач</w:t>
      </w:r>
    </w:p>
    <w:p>
      <w:pPr>
        <w:ind w:left="2880" w:firstLine="720"/>
        <w:jc w:val="both"/>
        <w:rPr>
          <w:rFonts w:ascii="Arial" w:hAnsi="Arial" w:eastAsia="TimesNewRomanPS-BoldMT" w:cs="Arial"/>
          <w:b/>
          <w:bCs/>
          <w:i/>
          <w:iCs/>
          <w:color w:val="002060"/>
        </w:rPr>
      </w:pPr>
      <w:r>
        <w:rPr>
          <w:rFonts w:ascii="Arial" w:hAnsi="Arial" w:eastAsia="TimesNewRomanPSMT" w:cs="Arial"/>
          <w:bCs/>
        </w:rPr>
        <w:t xml:space="preserve">    М. П. </w:t>
      </w:r>
    </w:p>
    <w:p>
      <w:pPr>
        <w:jc w:val="both"/>
        <w:rPr>
          <w:rFonts w:ascii="Arial" w:hAnsi="Arial" w:eastAsia="TimesNewRomanPS-BoldMT" w:cs="Arial"/>
          <w:b/>
          <w:bCs/>
          <w:i/>
          <w:iCs/>
          <w:color w:val="auto"/>
        </w:rPr>
      </w:pPr>
      <w:r>
        <w:rPr>
          <w:rFonts w:ascii="Arial" w:hAnsi="Arial" w:eastAsia="TimesNewRomanPS-BoldMT" w:cs="Arial"/>
          <w:b/>
          <w:bCs/>
          <w:i/>
          <w:iCs/>
          <w:color w:val="auto"/>
        </w:rPr>
        <w:t>_____________________________</w:t>
      </w:r>
      <w:r>
        <w:rPr>
          <w:rFonts w:ascii="Arial" w:hAnsi="Arial" w:eastAsia="TimesNewRomanPS-BoldMT" w:cs="Arial"/>
          <w:b/>
          <w:bCs/>
          <w:i/>
          <w:iCs/>
          <w:color w:val="auto"/>
        </w:rPr>
        <w:tab/>
      </w:r>
      <w:r>
        <w:rPr>
          <w:rFonts w:ascii="Arial" w:hAnsi="Arial" w:eastAsia="TimesNewRomanPS-BoldMT" w:cs="Arial"/>
          <w:b/>
          <w:bCs/>
          <w:i/>
          <w:iCs/>
          <w:color w:val="auto"/>
        </w:rPr>
        <w:t>________________________________</w:t>
      </w:r>
    </w:p>
    <w:p>
      <w:pPr>
        <w:jc w:val="both"/>
        <w:rPr>
          <w:rFonts w:eastAsia="TimesNewRomanPS-BoldMT"/>
          <w:b/>
          <w:bCs/>
          <w:i/>
          <w:iCs/>
          <w:color w:val="002060"/>
          <w:lang w:val="sr-Cyrl-CS"/>
        </w:rPr>
      </w:pPr>
    </w:p>
    <w:p>
      <w:pPr>
        <w:jc w:val="both"/>
        <w:rPr>
          <w:rFonts w:eastAsia="TimesNewRomanPS-BoldMT"/>
          <w:b/>
          <w:bCs/>
          <w:i/>
          <w:iCs/>
          <w:color w:val="002060"/>
          <w:lang w:val="sr-Cyrl-CS"/>
        </w:rPr>
      </w:pPr>
    </w:p>
    <w:p>
      <w:pPr>
        <w:jc w:val="both"/>
        <w:rPr>
          <w:rFonts w:eastAsia="TimesNewRomanPS-BoldMT"/>
          <w:b/>
          <w:bCs/>
          <w:i/>
          <w:iCs/>
          <w:color w:val="002060"/>
          <w:lang w:val="sr-Cyrl-CS"/>
        </w:rPr>
      </w:pPr>
    </w:p>
    <w:p>
      <w:pPr>
        <w:jc w:val="both"/>
        <w:rPr>
          <w:rFonts w:eastAsia="TimesNewRomanPS-BoldMT"/>
          <w:b/>
          <w:bCs/>
          <w:i/>
          <w:iCs/>
          <w:color w:val="002060"/>
        </w:rPr>
      </w:pPr>
    </w:p>
    <w:p>
      <w:pPr>
        <w:jc w:val="both"/>
        <w:rPr>
          <w:rFonts w:eastAsia="TimesNewRomanPS-BoldMT"/>
          <w:b/>
          <w:bCs/>
          <w:i/>
          <w:iCs/>
          <w:color w:val="002060"/>
        </w:rPr>
      </w:pPr>
    </w:p>
    <w:p>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pPr>
        <w:jc w:val="both"/>
        <w:rPr>
          <w:rFonts w:ascii="Arial" w:hAnsi="Arial" w:cs="Arial"/>
          <w:i/>
          <w:iCs/>
          <w:lang w:val="ru-RU"/>
        </w:rPr>
      </w:pPr>
      <w:r>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pPr>
        <w:pStyle w:val="104"/>
        <w:tabs>
          <w:tab w:val="left" w:pos="680"/>
        </w:tabs>
        <w:ind w:left="0"/>
        <w:jc w:val="both"/>
        <w:rPr>
          <w:rFonts w:ascii="Arial" w:hAnsi="Arial" w:cs="Arial"/>
          <w:i/>
          <w:iCs/>
          <w:lang w:val="ru-RU"/>
        </w:rPr>
      </w:pPr>
      <w:r>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pPr>
        <w:pStyle w:val="104"/>
        <w:tabs>
          <w:tab w:val="left" w:pos="680"/>
        </w:tabs>
        <w:ind w:left="0"/>
        <w:jc w:val="both"/>
        <w:rPr>
          <w:rFonts w:ascii="Arial" w:hAnsi="Arial" w:cs="Arial"/>
          <w:i/>
          <w:iCs/>
          <w:lang w:val="ru-RU"/>
        </w:rPr>
      </w:pPr>
    </w:p>
    <w:p>
      <w:pPr>
        <w:pStyle w:val="104"/>
        <w:tabs>
          <w:tab w:val="left" w:pos="680"/>
        </w:tabs>
        <w:ind w:left="0"/>
        <w:jc w:val="both"/>
        <w:rPr>
          <w:rFonts w:ascii="Arial" w:hAnsi="Arial" w:cs="Arial"/>
          <w:i/>
          <w:iCs/>
          <w:lang w:val="ru-RU"/>
        </w:rPr>
      </w:pPr>
    </w:p>
    <w:p>
      <w:pPr>
        <w:pStyle w:val="104"/>
        <w:tabs>
          <w:tab w:val="left" w:pos="680"/>
        </w:tabs>
        <w:ind w:left="0"/>
        <w:jc w:val="both"/>
        <w:rPr>
          <w:rFonts w:ascii="Arial" w:hAnsi="Arial" w:cs="Arial"/>
          <w:i/>
          <w:iCs/>
          <w:lang w:val="ru-RU"/>
        </w:rPr>
      </w:pPr>
    </w:p>
    <w:p>
      <w:pPr>
        <w:pStyle w:val="104"/>
        <w:tabs>
          <w:tab w:val="left" w:pos="680"/>
        </w:tabs>
        <w:ind w:left="0"/>
        <w:jc w:val="both"/>
        <w:rPr>
          <w:rFonts w:ascii="Arial" w:hAnsi="Arial" w:cs="Arial"/>
          <w:i/>
          <w:iCs/>
          <w:lang w:val="ru-RU"/>
        </w:rPr>
      </w:pPr>
    </w:p>
    <w:p>
      <w:pPr>
        <w:pStyle w:val="104"/>
        <w:tabs>
          <w:tab w:val="left" w:pos="680"/>
        </w:tabs>
        <w:ind w:left="0"/>
        <w:jc w:val="both"/>
        <w:rPr>
          <w:rFonts w:ascii="Arial" w:hAnsi="Arial" w:cs="Arial"/>
          <w:i/>
          <w:iCs/>
          <w:lang w:val="ru-RU"/>
        </w:rPr>
      </w:pPr>
    </w:p>
    <w:p>
      <w:pPr>
        <w:pStyle w:val="104"/>
        <w:tabs>
          <w:tab w:val="left" w:pos="680"/>
        </w:tabs>
        <w:ind w:left="0"/>
        <w:jc w:val="both"/>
        <w:rPr>
          <w:rFonts w:ascii="Arial" w:hAnsi="Arial" w:cs="Arial"/>
          <w:i/>
          <w:iCs/>
          <w:lang w:val="ru-RU"/>
        </w:rPr>
      </w:pPr>
    </w:p>
    <w:p>
      <w:pPr>
        <w:pStyle w:val="104"/>
        <w:tabs>
          <w:tab w:val="left" w:pos="680"/>
        </w:tabs>
        <w:ind w:left="0"/>
        <w:jc w:val="both"/>
        <w:rPr>
          <w:rFonts w:ascii="Arial" w:hAnsi="Arial" w:cs="Arial"/>
          <w:i/>
          <w:iCs/>
          <w:lang w:val="ru-RU"/>
        </w:rPr>
      </w:pPr>
    </w:p>
    <w:p>
      <w:pPr>
        <w:jc w:val="right"/>
        <w:rPr>
          <w:rFonts w:ascii="Arial" w:hAnsi="Arial" w:cs="Arial"/>
          <w:b/>
          <w:bCs/>
          <w:i/>
          <w:iCs/>
          <w:sz w:val="28"/>
          <w:szCs w:val="28"/>
        </w:rPr>
      </w:pPr>
      <w:r>
        <w:rPr>
          <w:rFonts w:ascii="Arial" w:hAnsi="Arial" w:cs="Arial"/>
          <w:b/>
          <w:bCs/>
          <w:i/>
          <w:iCs/>
          <w:sz w:val="28"/>
          <w:szCs w:val="28"/>
        </w:rPr>
        <w:t>(ОБРАЗАЦ 2)</w:t>
      </w:r>
    </w:p>
    <w:p>
      <w:pPr>
        <w:jc w:val="right"/>
        <w:rPr>
          <w:rFonts w:ascii="Arial" w:hAnsi="Arial" w:cs="Arial"/>
          <w:b/>
          <w:bCs/>
          <w:i/>
          <w:iCs/>
          <w:sz w:val="28"/>
          <w:szCs w:val="28"/>
        </w:rPr>
      </w:pPr>
    </w:p>
    <w:p>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pPr>
        <w:jc w:val="both"/>
        <w:rPr>
          <w:rFonts w:ascii="Arial" w:hAnsi="Arial" w:cs="Arial"/>
        </w:rPr>
      </w:pPr>
    </w:p>
    <w:p>
      <w:pPr>
        <w:jc w:val="both"/>
        <w:rPr>
          <w:rFonts w:ascii="Arial" w:hAnsi="Arial" w:cs="Arial"/>
        </w:rPr>
      </w:pPr>
    </w:p>
    <w:p>
      <w:pPr>
        <w:pStyle w:val="104"/>
        <w:tabs>
          <w:tab w:val="left" w:pos="680"/>
        </w:tabs>
        <w:ind w:left="0"/>
        <w:jc w:val="both"/>
        <w:rPr>
          <w:rFonts w:ascii="Arial" w:hAnsi="Arial" w:eastAsia="TimesNewRomanPSMT" w:cs="Arial"/>
          <w:bCs/>
          <w:lang w:val="ru-RU"/>
        </w:rPr>
      </w:pPr>
      <w:r>
        <w:rPr>
          <w:rFonts w:ascii="Arial" w:hAnsi="Arial" w:eastAsia="TimesNewRomanPSMT" w:cs="Arial"/>
          <w:bCs/>
          <w:lang w:val="ru-RU"/>
        </w:rPr>
        <w:t>Понуда број: ______________________ од ______________________ године</w:t>
      </w:r>
    </w:p>
    <w:p>
      <w:pPr>
        <w:pStyle w:val="104"/>
        <w:tabs>
          <w:tab w:val="left" w:pos="680"/>
        </w:tabs>
        <w:ind w:left="0"/>
        <w:jc w:val="both"/>
        <w:rPr>
          <w:rFonts w:ascii="Arial" w:hAnsi="Arial" w:eastAsia="TimesNewRomanPSMT" w:cs="Arial"/>
          <w:bCs/>
          <w:lang w:val="ru-RU"/>
        </w:rPr>
      </w:pPr>
      <w:r>
        <w:rPr>
          <w:rFonts w:ascii="Arial" w:hAnsi="Arial" w:eastAsia="TimesNewRomanPSMT" w:cs="Arial"/>
          <w:bCs/>
          <w:lang w:val="ru-RU"/>
        </w:rPr>
        <w:t xml:space="preserve">                                           (уписати број и датум понуде)</w:t>
      </w:r>
    </w:p>
    <w:p>
      <w:pPr>
        <w:pStyle w:val="104"/>
        <w:tabs>
          <w:tab w:val="left" w:pos="680"/>
        </w:tabs>
        <w:ind w:left="0"/>
        <w:jc w:val="both"/>
        <w:rPr>
          <w:rFonts w:ascii="Arial" w:hAnsi="Arial" w:eastAsia="TimesNewRomanPSMT" w:cs="Arial"/>
          <w:bCs/>
          <w:lang w:val="ru-RU"/>
        </w:rPr>
      </w:pPr>
    </w:p>
    <w:p>
      <w:pPr>
        <w:jc w:val="both"/>
        <w:rPr>
          <w:rFonts w:ascii="Arial" w:hAnsi="Arial" w:cs="Arial"/>
          <w:b/>
          <w:lang w:val="sr-Cyrl-CS"/>
        </w:rPr>
      </w:pPr>
      <w:r>
        <w:rPr>
          <w:rFonts w:ascii="Arial" w:hAnsi="Arial" w:eastAsia="TimesNewRomanPSMT" w:cs="Arial"/>
          <w:bCs/>
          <w:lang w:val="ru-RU"/>
        </w:rPr>
        <w:t xml:space="preserve">за јавну набавку мале вредности интерног броја 6/18, </w:t>
      </w:r>
      <w:r>
        <w:rPr>
          <w:rFonts w:ascii="Arial" w:hAnsi="Arial" w:cs="Arial"/>
          <w:lang w:val="ru-RU"/>
        </w:rPr>
        <w:t>наведене у Плану јавних набавки под бројем 1.2.4/18</w:t>
      </w:r>
      <w:r>
        <w:rPr>
          <w:rFonts w:ascii="Arial" w:hAnsi="Arial" w:eastAsia="TimesNewRomanPSMT" w:cs="Arial"/>
          <w:bCs/>
          <w:lang w:val="ru-RU"/>
        </w:rPr>
        <w:t xml:space="preserve"> - </w:t>
      </w:r>
      <w:r>
        <w:rPr>
          <w:rFonts w:ascii="Arial" w:hAnsi="Arial" w:cs="Arial"/>
          <w:b/>
          <w:lang w:val="ru-RU"/>
        </w:rPr>
        <w:t>Услуга израде пројектно-техничке документације за асвалтирање и рехабилитацију путева и улица</w:t>
      </w:r>
      <w:r>
        <w:rPr>
          <w:rFonts w:ascii="Arial" w:hAnsi="Arial" w:cs="Arial"/>
          <w:b/>
          <w:lang w:val="sr-Cyrl-CS"/>
        </w:rPr>
        <w:t>.</w:t>
      </w:r>
    </w:p>
    <w:p>
      <w:pPr>
        <w:pStyle w:val="104"/>
        <w:tabs>
          <w:tab w:val="left" w:pos="680"/>
        </w:tabs>
        <w:ind w:left="0"/>
        <w:jc w:val="both"/>
        <w:rPr>
          <w:rFonts w:ascii="Arial" w:hAnsi="Arial" w:cs="Arial"/>
          <w:b/>
          <w:lang w:val="sr-Cyrl-CS"/>
        </w:rPr>
      </w:pPr>
    </w:p>
    <w:p>
      <w:pPr>
        <w:pStyle w:val="104"/>
        <w:tabs>
          <w:tab w:val="left" w:pos="680"/>
        </w:tabs>
        <w:ind w:left="0"/>
        <w:jc w:val="both"/>
        <w:rPr>
          <w:rFonts w:ascii="Arial" w:hAnsi="Arial" w:eastAsia="TimesNewRomanPSMT" w:cs="Arial"/>
          <w:bCs/>
          <w:lang w:val="sr-Cyrl-CS"/>
        </w:rPr>
      </w:pPr>
      <w:r>
        <w:rPr>
          <w:rFonts w:ascii="Arial" w:hAnsi="Arial" w:cs="Arial"/>
          <w:lang w:val="sr-Cyrl-CS"/>
        </w:rPr>
        <w:t>Назив понуђача: _________________________________________________________</w:t>
      </w:r>
    </w:p>
    <w:p>
      <w:pPr>
        <w:pStyle w:val="13"/>
        <w:spacing w:line="100" w:lineRule="atLeast"/>
        <w:jc w:val="both"/>
        <w:rPr>
          <w:rFonts w:ascii="Arial" w:hAnsi="Arial" w:cs="Arial"/>
          <w:b/>
          <w:bCs/>
          <w:i/>
          <w:color w:val="auto"/>
          <w:lang w:val="ru-RU"/>
        </w:rPr>
      </w:pPr>
    </w:p>
    <w:tbl>
      <w:tblPr>
        <w:tblStyle w:val="22"/>
        <w:tblW w:w="9757"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67"/>
        <w:gridCol w:w="4173"/>
        <w:gridCol w:w="2520"/>
        <w:gridCol w:w="249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29" w:hRule="atLeast"/>
          <w:jc w:val="center"/>
        </w:trPr>
        <w:tc>
          <w:tcPr>
            <w:tcW w:w="567" w:type="dxa"/>
            <w:tcBorders>
              <w:top w:val="single" w:color="auto" w:sz="4" w:space="0"/>
              <w:bottom w:val="single" w:color="auto" w:sz="4" w:space="0"/>
              <w:right w:val="single" w:color="auto" w:sz="4" w:space="0"/>
            </w:tcBorders>
            <w:shd w:val="clear" w:color="auto" w:fill="DAEEF3"/>
          </w:tcPr>
          <w:p>
            <w:pPr>
              <w:widowControl w:val="0"/>
              <w:autoSpaceDE w:val="0"/>
              <w:autoSpaceDN w:val="0"/>
              <w:adjustRightInd w:val="0"/>
              <w:spacing w:line="240" w:lineRule="auto"/>
              <w:jc w:val="center"/>
              <w:rPr>
                <w:rFonts w:ascii="Arial" w:hAnsi="Arial" w:cs="Arial"/>
                <w:b/>
              </w:rPr>
            </w:pPr>
            <w:r>
              <w:rPr>
                <w:rFonts w:ascii="Arial" w:hAnsi="Arial" w:cs="Arial"/>
                <w:b/>
              </w:rPr>
              <w:t>РБ</w:t>
            </w:r>
          </w:p>
        </w:tc>
        <w:tc>
          <w:tcPr>
            <w:tcW w:w="4173" w:type="dxa"/>
            <w:tcBorders>
              <w:top w:val="single" w:color="auto" w:sz="4" w:space="0"/>
              <w:left w:val="single" w:color="auto" w:sz="4" w:space="0"/>
              <w:bottom w:val="single" w:color="auto" w:sz="4" w:space="0"/>
              <w:right w:val="single" w:color="auto" w:sz="4" w:space="0"/>
            </w:tcBorders>
            <w:shd w:val="clear" w:color="auto" w:fill="DAEEF3"/>
          </w:tcPr>
          <w:p>
            <w:pPr>
              <w:widowControl w:val="0"/>
              <w:autoSpaceDE w:val="0"/>
              <w:autoSpaceDN w:val="0"/>
              <w:adjustRightInd w:val="0"/>
              <w:spacing w:line="240" w:lineRule="auto"/>
              <w:jc w:val="center"/>
              <w:rPr>
                <w:rFonts w:ascii="Arial" w:hAnsi="Arial" w:cs="Arial"/>
                <w:b/>
              </w:rPr>
            </w:pPr>
            <w:r>
              <w:rPr>
                <w:rFonts w:ascii="Arial" w:hAnsi="Arial" w:eastAsia="TimesNewRomanPSMT" w:cs="Arial"/>
                <w:b/>
                <w:bCs/>
                <w:color w:val="auto"/>
                <w:lang w:val="sr-Cyrl-CS"/>
              </w:rPr>
              <w:t>ОПИС ПРЕДМЕТА НАБАВКЕ</w:t>
            </w:r>
          </w:p>
        </w:tc>
        <w:tc>
          <w:tcPr>
            <w:tcW w:w="2520" w:type="dxa"/>
            <w:tcBorders>
              <w:top w:val="single" w:color="auto" w:sz="4" w:space="0"/>
              <w:left w:val="single" w:color="auto" w:sz="4" w:space="0"/>
              <w:bottom w:val="single" w:color="auto" w:sz="4" w:space="0"/>
            </w:tcBorders>
            <w:shd w:val="clear" w:color="auto" w:fill="DAEEF3"/>
          </w:tcPr>
          <w:p>
            <w:pPr>
              <w:snapToGrid w:val="0"/>
              <w:jc w:val="center"/>
              <w:rPr>
                <w:rFonts w:ascii="Arial" w:hAnsi="Arial" w:eastAsia="TimesNewRomanPSMT" w:cs="Arial"/>
                <w:b/>
                <w:bCs/>
                <w:color w:val="auto"/>
                <w:lang w:val="ru-RU"/>
              </w:rPr>
            </w:pPr>
            <w:r>
              <w:rPr>
                <w:rFonts w:ascii="Arial" w:hAnsi="Arial" w:eastAsia="TimesNewRomanPSMT" w:cs="Arial"/>
                <w:b/>
                <w:bCs/>
                <w:color w:val="auto"/>
                <w:lang w:val="ru-RU"/>
              </w:rPr>
              <w:t xml:space="preserve">ЈЕДИНИЧНА ЦЕНА </w:t>
            </w:r>
          </w:p>
          <w:p>
            <w:pPr>
              <w:snapToGrid w:val="0"/>
              <w:jc w:val="center"/>
              <w:rPr>
                <w:rFonts w:ascii="Arial" w:hAnsi="Arial" w:eastAsia="TimesNewRomanPSMT" w:cs="Arial"/>
                <w:b/>
                <w:bCs/>
                <w:color w:val="auto"/>
                <w:lang w:val="ru-RU"/>
              </w:rPr>
            </w:pPr>
            <w:r>
              <w:rPr>
                <w:rFonts w:ascii="Arial" w:hAnsi="Arial" w:eastAsia="TimesNewRomanPSMT" w:cs="Arial"/>
                <w:b/>
                <w:bCs/>
                <w:color w:val="auto"/>
              </w:rPr>
              <w:t>БЕЗ ПДВ-А</w:t>
            </w:r>
            <w:r>
              <w:rPr>
                <w:rFonts w:ascii="Arial" w:hAnsi="Arial" w:eastAsia="TimesNewRomanPSMT" w:cs="Arial"/>
                <w:b/>
                <w:bCs/>
                <w:color w:val="auto"/>
                <w:lang w:val="sr-Cyrl-CS"/>
              </w:rPr>
              <w:t xml:space="preserve"> (1)</w:t>
            </w:r>
            <w:r>
              <w:rPr>
                <w:rFonts w:ascii="Arial" w:hAnsi="Arial" w:eastAsia="TimesNewRomanPSMT" w:cs="Arial"/>
                <w:b/>
                <w:bCs/>
                <w:color w:val="auto"/>
              </w:rPr>
              <w:t xml:space="preserve"> </w:t>
            </w:r>
          </w:p>
        </w:tc>
        <w:tc>
          <w:tcPr>
            <w:tcW w:w="2497" w:type="dxa"/>
            <w:tcBorders>
              <w:top w:val="single" w:color="auto" w:sz="4" w:space="0"/>
              <w:left w:val="single" w:color="auto" w:sz="4" w:space="0"/>
              <w:bottom w:val="single" w:color="auto" w:sz="4" w:space="0"/>
              <w:right w:val="single" w:color="auto" w:sz="4" w:space="0"/>
            </w:tcBorders>
            <w:shd w:val="clear" w:color="auto" w:fill="DAEEF3"/>
          </w:tcPr>
          <w:p>
            <w:pPr>
              <w:snapToGrid w:val="0"/>
              <w:jc w:val="center"/>
              <w:rPr>
                <w:rFonts w:ascii="Arial" w:hAnsi="Arial" w:eastAsia="TimesNewRomanPSMT" w:cs="Arial"/>
                <w:b/>
                <w:bCs/>
                <w:color w:val="auto"/>
                <w:lang w:val="ru-RU"/>
              </w:rPr>
            </w:pPr>
            <w:r>
              <w:rPr>
                <w:rFonts w:ascii="Arial" w:hAnsi="Arial" w:eastAsia="TimesNewRomanPSMT" w:cs="Arial"/>
                <w:b/>
                <w:bCs/>
                <w:color w:val="auto"/>
                <w:lang w:val="ru-RU"/>
              </w:rPr>
              <w:t xml:space="preserve">ЈЕДИНИЧНА ЦЕНА </w:t>
            </w:r>
          </w:p>
          <w:p>
            <w:pPr>
              <w:snapToGrid w:val="0"/>
              <w:jc w:val="center"/>
              <w:rPr>
                <w:rFonts w:ascii="Arial" w:hAnsi="Arial" w:eastAsia="TimesNewRomanPSMT" w:cs="Arial"/>
                <w:b/>
                <w:bCs/>
                <w:color w:val="auto"/>
                <w:lang w:val="sr-Cyrl-CS"/>
              </w:rPr>
            </w:pPr>
            <w:r>
              <w:rPr>
                <w:rFonts w:ascii="Arial" w:hAnsi="Arial" w:eastAsia="TimesNewRomanPSMT" w:cs="Arial"/>
                <w:b/>
                <w:bCs/>
                <w:color w:val="auto"/>
              </w:rPr>
              <w:t xml:space="preserve">СА ПДВ-ОМ </w:t>
            </w:r>
            <w:r>
              <w:rPr>
                <w:rFonts w:ascii="Arial" w:hAnsi="Arial" w:eastAsia="TimesNewRomanPSMT" w:cs="Arial"/>
                <w:b/>
                <w:bCs/>
                <w:color w:val="auto"/>
                <w:lang w:val="sr-Cyrl-CS"/>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1.</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lang w:val="sr-Cyrl-CS"/>
              </w:rPr>
            </w:pPr>
            <w:r>
              <w:rPr>
                <w:rFonts w:ascii="Arial" w:hAnsi="Arial" w:cs="Arial"/>
                <w:bCs/>
                <w:lang w:val="sr-Cyrl-CS"/>
              </w:rPr>
              <w:t xml:space="preserve">Израда </w:t>
            </w:r>
            <w:r>
              <w:rPr>
                <w:rFonts w:ascii="Arial" w:hAnsi="Arial" w:cs="Arial"/>
                <w:lang w:val="ru-RU"/>
              </w:rPr>
              <w:t>техничке документације</w:t>
            </w:r>
            <w:r>
              <w:rPr>
                <w:rFonts w:ascii="Arial" w:hAnsi="Arial" w:cs="Arial"/>
                <w:bCs/>
              </w:rPr>
              <w:t xml:space="preserve"> </w:t>
            </w:r>
            <w:r>
              <w:rPr>
                <w:rFonts w:ascii="Arial" w:hAnsi="Arial" w:cs="Arial"/>
                <w:bCs/>
                <w:lang w:val="sr-Cyrl-CS"/>
              </w:rPr>
              <w:t>за р</w:t>
            </w:r>
            <w:r>
              <w:rPr>
                <w:rFonts w:ascii="Arial" w:hAnsi="Arial" w:cs="Arial"/>
                <w:bCs/>
              </w:rPr>
              <w:t>ехабилитациј</w:t>
            </w:r>
            <w:r>
              <w:rPr>
                <w:rFonts w:ascii="Arial" w:hAnsi="Arial" w:cs="Arial"/>
                <w:bCs/>
                <w:lang w:val="sr-Cyrl-CS"/>
              </w:rPr>
              <w:t>у</w:t>
            </w:r>
            <w:r>
              <w:rPr>
                <w:rFonts w:ascii="Arial" w:hAnsi="Arial" w:cs="Arial"/>
                <w:bCs/>
              </w:rPr>
              <w:t xml:space="preserve"> пута до цркве у Жировници ФА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2.</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lang w:val="sr-Cyrl-CS"/>
              </w:rPr>
              <w:t xml:space="preserve">Израда </w:t>
            </w:r>
            <w:r>
              <w:rPr>
                <w:rFonts w:ascii="Arial" w:hAnsi="Arial" w:cs="Arial"/>
                <w:lang w:val="ru-RU"/>
              </w:rPr>
              <w:t>техничке документације</w:t>
            </w:r>
            <w:r>
              <w:rPr>
                <w:rFonts w:ascii="Arial" w:hAnsi="Arial" w:cs="Arial"/>
                <w:bCs/>
              </w:rPr>
              <w:t xml:space="preserve"> </w:t>
            </w:r>
            <w:r>
              <w:rPr>
                <w:rFonts w:ascii="Arial" w:hAnsi="Arial" w:cs="Arial"/>
                <w:bCs/>
                <w:lang w:val="sr-Cyrl-CS"/>
              </w:rPr>
              <w:t>за р</w:t>
            </w:r>
            <w:r>
              <w:rPr>
                <w:rFonts w:ascii="Arial" w:hAnsi="Arial" w:cs="Arial"/>
                <w:bCs/>
              </w:rPr>
              <w:t>ехабилитациј</w:t>
            </w:r>
            <w:r>
              <w:rPr>
                <w:rFonts w:ascii="Arial" w:hAnsi="Arial" w:cs="Arial"/>
                <w:bCs/>
                <w:lang w:val="sr-Cyrl-CS"/>
              </w:rPr>
              <w:t>у</w:t>
            </w:r>
            <w:r>
              <w:rPr>
                <w:rFonts w:ascii="Arial" w:hAnsi="Arial" w:cs="Arial"/>
                <w:bCs/>
              </w:rPr>
              <w:t xml:space="preserve"> пута према малом гробљу у Брзану - Солило ФА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3.</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lang w:val="sr-Cyrl-CS"/>
              </w:rPr>
              <w:t>Израда ИДП и ПЗИ за р</w:t>
            </w:r>
            <w:r>
              <w:rPr>
                <w:rFonts w:ascii="Arial" w:hAnsi="Arial" w:cs="Arial"/>
                <w:bCs/>
              </w:rPr>
              <w:t>ехабилитациј</w:t>
            </w:r>
            <w:r>
              <w:rPr>
                <w:rFonts w:ascii="Arial" w:hAnsi="Arial" w:cs="Arial"/>
                <w:bCs/>
                <w:lang w:val="sr-Cyrl-CS"/>
              </w:rPr>
              <w:t>у</w:t>
            </w:r>
            <w:r>
              <w:rPr>
                <w:rFonts w:ascii="Arial" w:hAnsi="Arial" w:cs="Arial"/>
                <w:bCs/>
              </w:rPr>
              <w:t xml:space="preserve"> Карађорђеве улице у Баточини</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4.</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lang w:val="sr-Cyrl-CS"/>
              </w:rPr>
              <w:t>Израда ИДП и ПЗИ за р</w:t>
            </w:r>
            <w:r>
              <w:rPr>
                <w:rFonts w:ascii="Arial" w:hAnsi="Arial" w:cs="Arial"/>
                <w:bCs/>
              </w:rPr>
              <w:t>ехабилитациј</w:t>
            </w:r>
            <w:r>
              <w:rPr>
                <w:rFonts w:ascii="Arial" w:hAnsi="Arial" w:cs="Arial"/>
                <w:bCs/>
                <w:lang w:val="sr-Cyrl-CS"/>
              </w:rPr>
              <w:t>у</w:t>
            </w:r>
            <w:r>
              <w:rPr>
                <w:rFonts w:ascii="Arial" w:hAnsi="Arial" w:cs="Arial"/>
                <w:bCs/>
              </w:rPr>
              <w:t xml:space="preserve"> Колубарске улице у Баточини</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5.</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lang w:val="sr-Cyrl-CS"/>
              </w:rPr>
              <w:t>Израда ИДП и ПЗИ за р</w:t>
            </w:r>
            <w:r>
              <w:rPr>
                <w:rFonts w:ascii="Arial" w:hAnsi="Arial" w:cs="Arial"/>
                <w:bCs/>
              </w:rPr>
              <w:t>ехабилитациј</w:t>
            </w:r>
            <w:r>
              <w:rPr>
                <w:rFonts w:ascii="Arial" w:hAnsi="Arial" w:cs="Arial"/>
                <w:bCs/>
                <w:lang w:val="sr-Cyrl-CS"/>
              </w:rPr>
              <w:t>у</w:t>
            </w:r>
            <w:r>
              <w:rPr>
                <w:rFonts w:ascii="Arial" w:hAnsi="Arial" w:cs="Arial"/>
                <w:bCs/>
              </w:rPr>
              <w:t xml:space="preserve"> пута у Бадњевцу - до куће Димитрија Живковића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6.</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lang w:val="sr-Cyrl-CS"/>
              </w:rPr>
              <w:t>Израда ИДП и ПЗИ за р</w:t>
            </w:r>
            <w:r>
              <w:rPr>
                <w:rFonts w:ascii="Arial" w:hAnsi="Arial" w:cs="Arial"/>
                <w:bCs/>
              </w:rPr>
              <w:t>ехабилитациј</w:t>
            </w:r>
            <w:r>
              <w:rPr>
                <w:rFonts w:ascii="Arial" w:hAnsi="Arial" w:cs="Arial"/>
                <w:bCs/>
                <w:lang w:val="sr-Cyrl-CS"/>
              </w:rPr>
              <w:t>у</w:t>
            </w:r>
            <w:r>
              <w:rPr>
                <w:rFonts w:ascii="Arial" w:hAnsi="Arial" w:cs="Arial"/>
                <w:bCs/>
              </w:rPr>
              <w:t xml:space="preserve"> пута до гробља у Милатовцу</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7.</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lang w:val="sr-Cyrl-CS"/>
              </w:rPr>
              <w:t xml:space="preserve">Израда </w:t>
            </w:r>
            <w:r>
              <w:rPr>
                <w:rFonts w:ascii="Arial" w:hAnsi="Arial" w:cs="Arial"/>
                <w:lang w:val="ru-RU"/>
              </w:rPr>
              <w:t>техничке документације</w:t>
            </w:r>
            <w:r>
              <w:rPr>
                <w:rFonts w:ascii="Arial" w:hAnsi="Arial" w:cs="Arial"/>
                <w:bCs/>
              </w:rPr>
              <w:t xml:space="preserve"> </w:t>
            </w:r>
            <w:r>
              <w:rPr>
                <w:rFonts w:ascii="Arial" w:hAnsi="Arial" w:cs="Arial"/>
                <w:bCs/>
                <w:lang w:val="sr-Cyrl-CS"/>
              </w:rPr>
              <w:t>за р</w:t>
            </w:r>
            <w:r>
              <w:rPr>
                <w:rFonts w:ascii="Arial" w:hAnsi="Arial" w:cs="Arial"/>
                <w:bCs/>
              </w:rPr>
              <w:t>ехабилитациј</w:t>
            </w:r>
            <w:r>
              <w:rPr>
                <w:rFonts w:ascii="Arial" w:hAnsi="Arial" w:cs="Arial"/>
                <w:bCs/>
                <w:lang w:val="sr-Cyrl-CS"/>
              </w:rPr>
              <w:t>у</w:t>
            </w:r>
            <w:r>
              <w:rPr>
                <w:rFonts w:ascii="Arial" w:hAnsi="Arial" w:cs="Arial"/>
                <w:bCs/>
              </w:rPr>
              <w:t xml:space="preserve"> пута у Бадњевцу - од Микана Крстића до Звонка Сретеновића ФА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8.</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lang w:val="sr-Cyrl-CS"/>
              </w:rPr>
              <w:t>Израда ИДП и ПЗИ за р</w:t>
            </w:r>
            <w:r>
              <w:rPr>
                <w:rFonts w:ascii="Arial" w:hAnsi="Arial" w:cs="Arial"/>
                <w:bCs/>
              </w:rPr>
              <w:t>ехабилитациј</w:t>
            </w:r>
            <w:r>
              <w:rPr>
                <w:rFonts w:ascii="Arial" w:hAnsi="Arial" w:cs="Arial"/>
                <w:bCs/>
                <w:lang w:val="sr-Cyrl-CS"/>
              </w:rPr>
              <w:t>у</w:t>
            </w:r>
            <w:r>
              <w:rPr>
                <w:rFonts w:ascii="Arial" w:hAnsi="Arial" w:cs="Arial"/>
                <w:bCs/>
              </w:rPr>
              <w:t xml:space="preserve"> пута у Кијеву - сокак ка Дукићима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9.</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lang w:val="sr-Cyrl-CS"/>
              </w:rPr>
            </w:pPr>
            <w:r>
              <w:rPr>
                <w:rFonts w:ascii="Arial" w:hAnsi="Arial" w:cs="Arial"/>
                <w:bCs/>
                <w:lang w:val="sr-Cyrl-CS"/>
              </w:rPr>
              <w:t xml:space="preserve">Израда </w:t>
            </w:r>
            <w:r>
              <w:rPr>
                <w:rFonts w:ascii="Arial" w:hAnsi="Arial" w:cs="Arial"/>
                <w:lang w:val="ru-RU"/>
              </w:rPr>
              <w:t>техничке документације</w:t>
            </w:r>
            <w:r>
              <w:rPr>
                <w:rFonts w:ascii="Arial" w:hAnsi="Arial" w:cs="Arial"/>
                <w:bCs/>
              </w:rPr>
              <w:t xml:space="preserve"> </w:t>
            </w:r>
            <w:r>
              <w:rPr>
                <w:rFonts w:ascii="Arial" w:hAnsi="Arial" w:cs="Arial"/>
                <w:bCs/>
                <w:lang w:val="sr-Cyrl-CS"/>
              </w:rPr>
              <w:t>за р</w:t>
            </w:r>
            <w:r>
              <w:rPr>
                <w:rFonts w:ascii="Arial" w:hAnsi="Arial" w:cs="Arial"/>
                <w:bCs/>
              </w:rPr>
              <w:t>ехабилитациј</w:t>
            </w:r>
            <w:r>
              <w:rPr>
                <w:rFonts w:ascii="Arial" w:hAnsi="Arial" w:cs="Arial"/>
                <w:bCs/>
                <w:lang w:val="sr-Cyrl-CS"/>
              </w:rPr>
              <w:t>у</w:t>
            </w:r>
            <w:r>
              <w:rPr>
                <w:rFonts w:ascii="Arial" w:hAnsi="Arial" w:cs="Arial"/>
                <w:bCs/>
              </w:rPr>
              <w:t xml:space="preserve"> пута до гробља у Горњој мали у Баточини ФА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10.</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lang w:val="sr-Cyrl-CS"/>
              </w:rPr>
              <w:t xml:space="preserve">Израда ИДП и ПЗИ </w:t>
            </w:r>
            <w:r>
              <w:rPr>
                <w:rFonts w:ascii="Arial" w:hAnsi="Arial" w:cs="Arial"/>
                <w:bCs/>
              </w:rPr>
              <w:t>за реконструкцију улице Краља Петра I у Баточини</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11.</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lang w:val="sr-Cyrl-CS"/>
              </w:rPr>
              <w:t>Израда ИДП и ПЗИ за р</w:t>
            </w:r>
            <w:r>
              <w:rPr>
                <w:rFonts w:ascii="Arial" w:hAnsi="Arial" w:cs="Arial"/>
                <w:bCs/>
              </w:rPr>
              <w:t>ехабилитациј</w:t>
            </w:r>
            <w:r>
              <w:rPr>
                <w:rFonts w:ascii="Arial" w:hAnsi="Arial" w:cs="Arial"/>
                <w:bCs/>
                <w:lang w:val="sr-Cyrl-CS"/>
              </w:rPr>
              <w:t>у</w:t>
            </w:r>
            <w:r>
              <w:rPr>
                <w:rFonts w:ascii="Arial" w:hAnsi="Arial" w:cs="Arial"/>
                <w:bCs/>
              </w:rPr>
              <w:t xml:space="preserve"> пута Бадњевац - Сипић</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12.</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lang w:val="sr-Cyrl-CS"/>
              </w:rPr>
              <w:t>Израда ИДП и ПЗИ за р</w:t>
            </w:r>
            <w:r>
              <w:rPr>
                <w:rFonts w:ascii="Arial" w:hAnsi="Arial" w:cs="Arial"/>
                <w:bCs/>
              </w:rPr>
              <w:t>ехабилитациј</w:t>
            </w:r>
            <w:r>
              <w:rPr>
                <w:rFonts w:ascii="Arial" w:hAnsi="Arial" w:cs="Arial"/>
                <w:bCs/>
                <w:lang w:val="sr-Cyrl-CS"/>
              </w:rPr>
              <w:t>у</w:t>
            </w:r>
            <w:r>
              <w:rPr>
                <w:rFonts w:ascii="Arial" w:hAnsi="Arial" w:cs="Arial"/>
                <w:bCs/>
              </w:rPr>
              <w:t xml:space="preserve"> улице Николе Тесле у Баточини</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13.</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lang w:val="sr-Cyrl-CS"/>
              </w:rPr>
            </w:pPr>
            <w:r>
              <w:rPr>
                <w:rFonts w:ascii="Arial" w:hAnsi="Arial" w:cs="Arial"/>
                <w:bCs/>
                <w:lang w:val="sr-Cyrl-CS"/>
              </w:rPr>
              <w:t xml:space="preserve">Израда </w:t>
            </w:r>
            <w:r>
              <w:rPr>
                <w:rFonts w:ascii="Arial" w:hAnsi="Arial" w:cs="Arial"/>
                <w:lang w:val="ru-RU"/>
              </w:rPr>
              <w:t>техничке документације</w:t>
            </w:r>
            <w:r>
              <w:rPr>
                <w:rFonts w:ascii="Arial" w:hAnsi="Arial" w:cs="Arial"/>
                <w:bCs/>
              </w:rPr>
              <w:t xml:space="preserve"> </w:t>
            </w:r>
            <w:r>
              <w:rPr>
                <w:rFonts w:ascii="Arial" w:hAnsi="Arial" w:cs="Arial"/>
                <w:bCs/>
                <w:lang w:val="sr-Cyrl-CS"/>
              </w:rPr>
              <w:t>за р</w:t>
            </w:r>
            <w:r>
              <w:rPr>
                <w:rFonts w:ascii="Arial" w:hAnsi="Arial" w:cs="Arial"/>
                <w:bCs/>
              </w:rPr>
              <w:t>ехабилитациј</w:t>
            </w:r>
            <w:r>
              <w:rPr>
                <w:rFonts w:ascii="Arial" w:hAnsi="Arial" w:cs="Arial"/>
                <w:bCs/>
                <w:lang w:val="sr-Cyrl-CS"/>
              </w:rPr>
              <w:t>у</w:t>
            </w:r>
            <w:r>
              <w:rPr>
                <w:rFonts w:ascii="Arial" w:hAnsi="Arial" w:cs="Arial"/>
                <w:bCs/>
              </w:rPr>
              <w:t xml:space="preserve"> Лепеничке улице у Баточини ФА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
                <w:bCs/>
              </w:rPr>
            </w:pPr>
            <w:r>
              <w:rPr>
                <w:rFonts w:ascii="Arial" w:hAnsi="Arial" w:cs="Arial"/>
                <w:b/>
                <w:bCs/>
              </w:rPr>
              <w:t>УКУПНО:</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p>
        </w:tc>
      </w:tr>
    </w:tbl>
    <w:p>
      <w:pPr>
        <w:pStyle w:val="13"/>
        <w:spacing w:line="100" w:lineRule="atLeast"/>
        <w:jc w:val="both"/>
        <w:rPr>
          <w:rFonts w:ascii="Arial" w:hAnsi="Arial" w:cs="Arial"/>
          <w:b/>
          <w:bCs/>
          <w:i/>
          <w:color w:val="auto"/>
          <w:lang w:val="ru-RU"/>
        </w:rPr>
      </w:pPr>
    </w:p>
    <w:p>
      <w:pPr>
        <w:rPr>
          <w:rFonts w:ascii="Arial" w:hAnsi="Arial" w:cs="Arial"/>
          <w:b/>
          <w:bCs/>
          <w:iCs/>
          <w:lang w:val="sr-Cyrl-CS"/>
        </w:rPr>
      </w:pPr>
      <w:r>
        <w:rPr>
          <w:rFonts w:ascii="Arial" w:hAnsi="Arial" w:cs="Arial"/>
          <w:b/>
          <w:bCs/>
          <w:iCs/>
          <w:lang w:val="sr-Cyrl-CS"/>
        </w:rPr>
        <w:t>Упутство за попуњавање обрасца структуре цене:</w:t>
      </w:r>
    </w:p>
    <w:p>
      <w:pPr>
        <w:rPr>
          <w:rFonts w:ascii="Arial" w:hAnsi="Arial" w:cs="Arial"/>
          <w:b/>
          <w:bCs/>
          <w:iCs/>
          <w:lang w:val="sr-Cyrl-CS"/>
        </w:rPr>
      </w:pPr>
    </w:p>
    <w:p>
      <w:pPr>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pPr>
        <w:pStyle w:val="104"/>
        <w:numPr>
          <w:ilvl w:val="0"/>
          <w:numId w:val="13"/>
        </w:numPr>
        <w:jc w:val="both"/>
        <w:rPr>
          <w:rFonts w:ascii="Arial" w:hAnsi="Arial" w:cs="Arial"/>
          <w:bCs/>
          <w:iCs/>
          <w:lang w:val="sr-Cyrl-CS"/>
        </w:rPr>
      </w:pPr>
      <w:r>
        <w:rPr>
          <w:rFonts w:ascii="Arial" w:hAnsi="Arial" w:cs="Arial"/>
          <w:bCs/>
          <w:iCs/>
          <w:lang w:val="sr-Cyrl-CS"/>
        </w:rPr>
        <w:t>У колони 1 уписати јединичну цену за пружање предметне Услуга пројектовања, без обрачунатог пдв-а.</w:t>
      </w:r>
    </w:p>
    <w:p>
      <w:pPr>
        <w:pStyle w:val="104"/>
        <w:numPr>
          <w:ilvl w:val="0"/>
          <w:numId w:val="13"/>
        </w:numPr>
        <w:jc w:val="both"/>
        <w:rPr>
          <w:rFonts w:ascii="Arial" w:hAnsi="Arial" w:cs="Arial"/>
          <w:bCs/>
          <w:iCs/>
          <w:lang w:val="sr-Cyrl-CS"/>
        </w:rPr>
      </w:pPr>
      <w:r>
        <w:rPr>
          <w:rFonts w:ascii="Arial" w:hAnsi="Arial" w:cs="Arial"/>
          <w:bCs/>
          <w:iCs/>
          <w:lang w:val="sr-Cyrl-CS"/>
        </w:rPr>
        <w:t>У колони 2 уписати јединичну цену за пружање предметне Услуга пројектовања, са обрачунатим пдв-ом.</w:t>
      </w:r>
    </w:p>
    <w:p>
      <w:pPr>
        <w:pStyle w:val="104"/>
        <w:numPr>
          <w:ilvl w:val="0"/>
          <w:numId w:val="13"/>
        </w:numPr>
        <w:jc w:val="both"/>
        <w:rPr>
          <w:rFonts w:ascii="Arial" w:hAnsi="Arial" w:cs="Arial"/>
          <w:bCs/>
          <w:iCs/>
          <w:lang w:val="sr-Cyrl-CS"/>
        </w:rPr>
      </w:pPr>
      <w:r>
        <w:rPr>
          <w:rFonts w:ascii="Arial" w:hAnsi="Arial" w:cs="Arial"/>
          <w:bCs/>
          <w:iCs/>
          <w:lang w:val="sr-Cyrl-CS"/>
        </w:rPr>
        <w:t>Уколико извршилац није у систему пдв-а, потребно је то назначити у колони 2.</w:t>
      </w:r>
    </w:p>
    <w:p>
      <w:pPr>
        <w:pStyle w:val="104"/>
        <w:numPr>
          <w:ilvl w:val="0"/>
          <w:numId w:val="13"/>
        </w:numPr>
        <w:jc w:val="both"/>
        <w:rPr>
          <w:rFonts w:ascii="Arial" w:hAnsi="Arial" w:cs="Arial"/>
          <w:bCs/>
          <w:iCs/>
          <w:lang w:val="sr-Cyrl-CS"/>
        </w:rPr>
      </w:pPr>
      <w:r>
        <w:rPr>
          <w:rFonts w:ascii="Arial" w:hAnsi="Arial" w:cs="Arial"/>
          <w:bCs/>
          <w:iCs/>
          <w:lang w:val="sr-Cyrl-CS"/>
        </w:rPr>
        <w:t>Наплата обављеног посла ће се вршити у динарима,</w:t>
      </w:r>
    </w:p>
    <w:p>
      <w:pPr>
        <w:pStyle w:val="104"/>
        <w:jc w:val="both"/>
        <w:rPr>
          <w:rFonts w:ascii="Arial" w:hAnsi="Arial" w:cs="Arial"/>
          <w:bCs/>
          <w:iCs/>
          <w:lang w:val="sr-Cyrl-CS"/>
        </w:rPr>
      </w:pPr>
    </w:p>
    <w:p>
      <w:pPr>
        <w:pStyle w:val="13"/>
        <w:spacing w:line="100" w:lineRule="atLeast"/>
        <w:jc w:val="both"/>
        <w:rPr>
          <w:rFonts w:ascii="Arial" w:hAnsi="Arial" w:cs="Arial"/>
          <w:b/>
          <w:bCs/>
          <w:i/>
          <w:color w:val="auto"/>
          <w:lang w:val="ru-RU"/>
        </w:rPr>
      </w:pPr>
    </w:p>
    <w:p>
      <w:pPr>
        <w:pStyle w:val="13"/>
        <w:spacing w:line="100" w:lineRule="atLeast"/>
        <w:jc w:val="both"/>
        <w:rPr>
          <w:rFonts w:ascii="Arial" w:hAnsi="Arial" w:cs="Arial"/>
          <w:b/>
          <w:bCs/>
          <w:i/>
          <w:color w:val="auto"/>
          <w:lang w:val="ru-RU"/>
        </w:rPr>
      </w:pPr>
    </w:p>
    <w:p>
      <w:pPr>
        <w:pStyle w:val="13"/>
        <w:spacing w:line="100" w:lineRule="atLeast"/>
        <w:jc w:val="both"/>
        <w:rPr>
          <w:rFonts w:ascii="Arial" w:hAnsi="Arial" w:cs="Arial"/>
          <w:b/>
          <w:bCs/>
          <w:i/>
          <w:color w:val="auto"/>
          <w:lang w:val="ru-RU"/>
        </w:rPr>
      </w:pPr>
    </w:p>
    <w:p>
      <w:pPr>
        <w:ind w:left="720" w:firstLine="720"/>
        <w:jc w:val="both"/>
        <w:rPr>
          <w:rFonts w:ascii="Arial" w:hAnsi="Arial" w:eastAsia="TimesNewRomanPSMT" w:cs="Arial"/>
          <w:bCs/>
        </w:rPr>
      </w:pPr>
      <w:r>
        <w:rPr>
          <w:rFonts w:ascii="Arial" w:hAnsi="Arial" w:eastAsia="TimesNewRomanPSMT" w:cs="Arial"/>
          <w:bCs/>
        </w:rPr>
        <w:t xml:space="preserve">Датум </w:t>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 xml:space="preserve">              Понуђач</w:t>
      </w:r>
    </w:p>
    <w:p>
      <w:pPr>
        <w:ind w:left="2880" w:firstLine="720"/>
        <w:jc w:val="both"/>
        <w:rPr>
          <w:rFonts w:ascii="Arial" w:hAnsi="Arial" w:eastAsia="TimesNewRomanPS-BoldMT" w:cs="Arial"/>
          <w:b/>
          <w:bCs/>
          <w:i/>
          <w:iCs/>
          <w:color w:val="002060"/>
        </w:rPr>
      </w:pPr>
      <w:r>
        <w:rPr>
          <w:rFonts w:eastAsia="TimesNewRomanPSMT"/>
          <w:bCs/>
        </w:rPr>
        <w:t xml:space="preserve"> </w:t>
      </w:r>
      <w:r>
        <w:rPr>
          <w:rFonts w:ascii="Arial" w:hAnsi="Arial" w:eastAsia="TimesNewRomanPSMT" w:cs="Arial"/>
          <w:bCs/>
        </w:rPr>
        <w:t xml:space="preserve">   М.П. </w:t>
      </w:r>
    </w:p>
    <w:p>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________________________________</w:t>
      </w:r>
    </w:p>
    <w:p>
      <w:pPr>
        <w:jc w:val="both"/>
        <w:rPr>
          <w:rFonts w:eastAsia="TimesNewRomanPS-BoldMT"/>
          <w:b/>
          <w:bCs/>
          <w:i/>
          <w:iCs/>
          <w:color w:val="002060"/>
        </w:rPr>
      </w:pPr>
    </w:p>
    <w:p>
      <w:pPr>
        <w:pStyle w:val="13"/>
        <w:spacing w:line="100" w:lineRule="atLeast"/>
        <w:jc w:val="both"/>
        <w:rPr>
          <w:rFonts w:ascii="Arial" w:hAnsi="Arial" w:cs="Arial"/>
          <w:b/>
          <w:bCs/>
          <w:i/>
          <w:color w:val="auto"/>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keepLines/>
        <w:tabs>
          <w:tab w:val="left" w:pos="-2977"/>
          <w:tab w:val="right" w:pos="4820"/>
        </w:tabs>
        <w:suppressAutoHyphens w:val="0"/>
        <w:spacing w:before="60" w:line="240" w:lineRule="auto"/>
        <w:jc w:val="right"/>
        <w:rPr>
          <w:rFonts w:ascii="Arial" w:hAnsi="Arial" w:eastAsia="Times New Roman" w:cs="Arial"/>
          <w:b/>
          <w:bCs/>
          <w:color w:val="auto"/>
          <w:kern w:val="0"/>
          <w:sz w:val="28"/>
          <w:szCs w:val="20"/>
          <w:lang w:eastAsia="en-US"/>
        </w:rPr>
      </w:pPr>
      <w:r>
        <w:rPr>
          <w:rFonts w:ascii="Arial" w:hAnsi="Arial" w:eastAsia="Times New Roman" w:cs="Arial"/>
          <w:b/>
          <w:bCs/>
          <w:color w:val="auto"/>
          <w:kern w:val="0"/>
          <w:sz w:val="28"/>
          <w:szCs w:val="20"/>
          <w:lang w:eastAsia="en-US"/>
        </w:rPr>
        <w:t xml:space="preserve"> (ОБРАЗАЦ 3)</w:t>
      </w:r>
    </w:p>
    <w:p>
      <w:pPr>
        <w:keepLines/>
        <w:tabs>
          <w:tab w:val="left" w:pos="-2977"/>
          <w:tab w:val="right" w:pos="4820"/>
        </w:tabs>
        <w:suppressAutoHyphens w:val="0"/>
        <w:spacing w:before="60" w:line="240" w:lineRule="auto"/>
        <w:jc w:val="right"/>
        <w:rPr>
          <w:rFonts w:ascii="Arial" w:hAnsi="Arial" w:eastAsia="Times New Roman" w:cs="Arial"/>
          <w:b/>
          <w:bCs/>
          <w:color w:val="auto"/>
          <w:kern w:val="0"/>
          <w:sz w:val="28"/>
          <w:szCs w:val="20"/>
          <w:lang w:eastAsia="en-US"/>
        </w:rPr>
      </w:pPr>
    </w:p>
    <w:p>
      <w:pPr>
        <w:keepLines/>
        <w:tabs>
          <w:tab w:val="left" w:pos="-2977"/>
          <w:tab w:val="right" w:pos="4820"/>
        </w:tabs>
        <w:suppressAutoHyphens w:val="0"/>
        <w:spacing w:before="60" w:line="240" w:lineRule="auto"/>
        <w:jc w:val="center"/>
        <w:rPr>
          <w:rFonts w:ascii="Arial" w:hAnsi="Arial" w:eastAsia="Times New Roman" w:cs="Arial"/>
          <w:b/>
          <w:bCs/>
          <w:color w:val="auto"/>
          <w:kern w:val="0"/>
          <w:sz w:val="28"/>
          <w:szCs w:val="20"/>
          <w:lang w:eastAsia="en-US"/>
        </w:rPr>
      </w:pPr>
      <w:r>
        <w:rPr>
          <w:rFonts w:ascii="Arial" w:hAnsi="Arial" w:eastAsia="Times New Roman" w:cs="Arial"/>
          <w:b/>
          <w:bCs/>
          <w:color w:val="auto"/>
          <w:kern w:val="0"/>
          <w:sz w:val="28"/>
          <w:szCs w:val="20"/>
          <w:lang w:eastAsia="en-US"/>
        </w:rPr>
        <w:t xml:space="preserve"> ОБРАЗАЦ ТРОШКОВА ПРИПРЕМЕ ПОНУДЕ</w:t>
      </w:r>
    </w:p>
    <w:p>
      <w:pPr>
        <w:rPr>
          <w:rFonts w:ascii="Arial" w:hAnsi="Arial" w:cs="Arial"/>
          <w:b/>
          <w:bCs/>
          <w:i/>
          <w:iCs/>
          <w:sz w:val="28"/>
          <w:szCs w:val="28"/>
        </w:rPr>
      </w:pPr>
    </w:p>
    <w:p>
      <w:pPr>
        <w:rPr>
          <w:rFonts w:ascii="Arial" w:hAnsi="Arial" w:cs="Arial"/>
          <w:b/>
          <w:bCs/>
          <w:i/>
          <w:iCs/>
          <w:sz w:val="28"/>
          <w:szCs w:val="28"/>
        </w:rPr>
      </w:pPr>
    </w:p>
    <w:p>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pPr>
        <w:spacing w:after="120"/>
        <w:jc w:val="both"/>
        <w:rPr>
          <w:rFonts w:ascii="Arial" w:hAnsi="Arial" w:cs="Arial"/>
          <w:b/>
          <w:i/>
        </w:rPr>
      </w:pPr>
    </w:p>
    <w:tbl>
      <w:tblPr>
        <w:tblStyle w:val="22"/>
        <w:tblW w:w="8865" w:type="dxa"/>
        <w:tblInd w:w="153" w:type="dxa"/>
        <w:tblLayout w:type="fixed"/>
        <w:tblCellMar>
          <w:top w:w="0" w:type="dxa"/>
          <w:left w:w="108" w:type="dxa"/>
          <w:bottom w:w="0" w:type="dxa"/>
          <w:right w:w="108" w:type="dxa"/>
        </w:tblCellMar>
      </w:tblPr>
      <w:tblGrid>
        <w:gridCol w:w="5565"/>
        <w:gridCol w:w="3300"/>
      </w:tblGrid>
      <w:tr>
        <w:tblPrEx>
          <w:tblLayout w:type="fixed"/>
          <w:tblCellMar>
            <w:top w:w="0" w:type="dxa"/>
            <w:left w:w="108" w:type="dxa"/>
            <w:bottom w:w="0" w:type="dxa"/>
            <w:right w:w="108" w:type="dxa"/>
          </w:tblCellMar>
        </w:tblPrEx>
        <w:tc>
          <w:tcPr>
            <w:tcW w:w="5565" w:type="dxa"/>
            <w:tcBorders>
              <w:top w:val="single" w:color="000000" w:sz="4" w:space="0"/>
              <w:left w:val="single" w:color="000000" w:sz="4" w:space="0"/>
              <w:bottom w:val="single" w:color="000000" w:sz="4" w:space="0"/>
            </w:tcBorders>
            <w:shd w:val="clear" w:color="auto" w:fill="auto"/>
          </w:tcPr>
          <w:p>
            <w:pPr>
              <w:jc w:val="center"/>
              <w:rPr>
                <w:rFonts w:ascii="Arial" w:hAnsi="Arial" w:cs="Arial"/>
                <w:b/>
                <w:i/>
              </w:rPr>
            </w:pPr>
            <w:r>
              <w:rPr>
                <w:rFonts w:ascii="Arial" w:hAnsi="Arial" w:cs="Arial"/>
                <w:b/>
                <w:i/>
              </w:rPr>
              <w:t>ВРСТА ТРОШКА</w:t>
            </w:r>
          </w:p>
        </w:tc>
        <w:tc>
          <w:tcPr>
            <w:tcW w:w="330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Arial" w:hAnsi="Arial" w:cs="Arial"/>
              </w:rPr>
            </w:pPr>
            <w:r>
              <w:rPr>
                <w:rFonts w:ascii="Arial" w:hAnsi="Arial" w:cs="Arial"/>
                <w:b/>
                <w:i/>
              </w:rPr>
              <w:t>ИЗНОС ТРОШКА У РСД</w:t>
            </w:r>
          </w:p>
        </w:tc>
      </w:tr>
      <w:tr>
        <w:tblPrEx>
          <w:tblLayout w:type="fixed"/>
          <w:tblCellMar>
            <w:top w:w="0" w:type="dxa"/>
            <w:left w:w="108" w:type="dxa"/>
            <w:bottom w:w="0" w:type="dxa"/>
            <w:right w:w="108" w:type="dxa"/>
          </w:tblCellMar>
        </w:tblPrEx>
        <w:tc>
          <w:tcPr>
            <w:tcW w:w="5565" w:type="dxa"/>
            <w:tcBorders>
              <w:top w:val="single" w:color="000000" w:sz="4" w:space="0"/>
              <w:left w:val="single" w:color="000000" w:sz="4" w:space="0"/>
              <w:bottom w:val="single" w:color="000000" w:sz="4" w:space="0"/>
            </w:tcBorders>
            <w:shd w:val="clear" w:color="auto" w:fill="auto"/>
          </w:tcPr>
          <w:p>
            <w:pPr>
              <w:snapToGrid w:val="0"/>
              <w:rPr>
                <w:rFonts w:ascii="Arial" w:hAnsi="Arial" w:cs="Arial"/>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right"/>
              <w:rPr>
                <w:rFonts w:ascii="Arial" w:hAnsi="Arial" w:cs="Arial"/>
              </w:rPr>
            </w:pPr>
          </w:p>
        </w:tc>
      </w:tr>
      <w:tr>
        <w:tblPrEx>
          <w:tblLayout w:type="fixed"/>
          <w:tblCellMar>
            <w:top w:w="0" w:type="dxa"/>
            <w:left w:w="108" w:type="dxa"/>
            <w:bottom w:w="0" w:type="dxa"/>
            <w:right w:w="108" w:type="dxa"/>
          </w:tblCellMar>
        </w:tblPrEx>
        <w:tc>
          <w:tcPr>
            <w:tcW w:w="5565" w:type="dxa"/>
            <w:tcBorders>
              <w:top w:val="single" w:color="000000" w:sz="4" w:space="0"/>
              <w:left w:val="single" w:color="000000" w:sz="4" w:space="0"/>
              <w:bottom w:val="single" w:color="000000" w:sz="4" w:space="0"/>
            </w:tcBorders>
            <w:shd w:val="clear" w:color="auto" w:fill="auto"/>
          </w:tcPr>
          <w:p>
            <w:pPr>
              <w:snapToGrid w:val="0"/>
              <w:rPr>
                <w:rFonts w:ascii="Arial" w:hAnsi="Arial" w:cs="Arial"/>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right"/>
              <w:rPr>
                <w:rFonts w:ascii="Arial" w:hAnsi="Arial" w:cs="Arial"/>
              </w:rPr>
            </w:pPr>
          </w:p>
        </w:tc>
      </w:tr>
      <w:tr>
        <w:tblPrEx>
          <w:tblLayout w:type="fixed"/>
          <w:tblCellMar>
            <w:top w:w="0" w:type="dxa"/>
            <w:left w:w="108" w:type="dxa"/>
            <w:bottom w:w="0" w:type="dxa"/>
            <w:right w:w="108" w:type="dxa"/>
          </w:tblCellMar>
        </w:tblPrEx>
        <w:tc>
          <w:tcPr>
            <w:tcW w:w="5565" w:type="dxa"/>
            <w:tcBorders>
              <w:top w:val="single" w:color="000000" w:sz="4" w:space="0"/>
              <w:left w:val="single" w:color="000000" w:sz="4" w:space="0"/>
              <w:bottom w:val="single" w:color="000000" w:sz="4" w:space="0"/>
            </w:tcBorders>
            <w:shd w:val="clear" w:color="auto" w:fill="auto"/>
          </w:tcPr>
          <w:p>
            <w:pPr>
              <w:snapToGrid w:val="0"/>
              <w:rPr>
                <w:rFonts w:ascii="Arial" w:hAnsi="Arial" w:cs="Arial"/>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rPr>
            </w:pPr>
          </w:p>
        </w:tc>
      </w:tr>
      <w:tr>
        <w:tblPrEx>
          <w:tblLayout w:type="fixed"/>
          <w:tblCellMar>
            <w:top w:w="0" w:type="dxa"/>
            <w:left w:w="108" w:type="dxa"/>
            <w:bottom w:w="0" w:type="dxa"/>
            <w:right w:w="108" w:type="dxa"/>
          </w:tblCellMar>
        </w:tblPrEx>
        <w:tc>
          <w:tcPr>
            <w:tcW w:w="5565" w:type="dxa"/>
            <w:tcBorders>
              <w:top w:val="single" w:color="000000" w:sz="4" w:space="0"/>
              <w:left w:val="single" w:color="000000" w:sz="4" w:space="0"/>
              <w:bottom w:val="single" w:color="000000" w:sz="4" w:space="0"/>
            </w:tcBorders>
            <w:shd w:val="clear" w:color="auto" w:fill="auto"/>
          </w:tcPr>
          <w:p>
            <w:pPr>
              <w:snapToGrid w:val="0"/>
              <w:rPr>
                <w:rFonts w:ascii="Arial" w:hAnsi="Arial" w:cs="Arial"/>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rPr>
            </w:pPr>
          </w:p>
        </w:tc>
      </w:tr>
      <w:tr>
        <w:tblPrEx>
          <w:tblLayout w:type="fixed"/>
          <w:tblCellMar>
            <w:top w:w="0" w:type="dxa"/>
            <w:left w:w="108" w:type="dxa"/>
            <w:bottom w:w="0" w:type="dxa"/>
            <w:right w:w="108" w:type="dxa"/>
          </w:tblCellMar>
        </w:tblPrEx>
        <w:tc>
          <w:tcPr>
            <w:tcW w:w="5565" w:type="dxa"/>
            <w:tcBorders>
              <w:top w:val="single" w:color="000000" w:sz="4" w:space="0"/>
              <w:left w:val="single" w:color="000000" w:sz="4" w:space="0"/>
              <w:bottom w:val="single" w:color="000000" w:sz="4" w:space="0"/>
            </w:tcBorders>
            <w:shd w:val="clear" w:color="auto" w:fill="auto"/>
          </w:tcPr>
          <w:p>
            <w:pPr>
              <w:snapToGrid w:val="0"/>
              <w:rPr>
                <w:rFonts w:ascii="Arial" w:hAnsi="Arial" w:cs="Arial"/>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rPr>
            </w:pPr>
          </w:p>
        </w:tc>
      </w:tr>
      <w:tr>
        <w:tblPrEx>
          <w:tblLayout w:type="fixed"/>
          <w:tblCellMar>
            <w:top w:w="0" w:type="dxa"/>
            <w:left w:w="108" w:type="dxa"/>
            <w:bottom w:w="0" w:type="dxa"/>
            <w:right w:w="108" w:type="dxa"/>
          </w:tblCellMar>
        </w:tblPrEx>
        <w:tc>
          <w:tcPr>
            <w:tcW w:w="5565" w:type="dxa"/>
            <w:tcBorders>
              <w:top w:val="single" w:color="000000" w:sz="4" w:space="0"/>
              <w:left w:val="single" w:color="000000" w:sz="4" w:space="0"/>
              <w:bottom w:val="single" w:color="000000" w:sz="4" w:space="0"/>
            </w:tcBorders>
            <w:shd w:val="clear" w:color="auto" w:fill="auto"/>
          </w:tcPr>
          <w:p>
            <w:pPr>
              <w:snapToGrid w:val="0"/>
              <w:rPr>
                <w:rFonts w:ascii="Arial" w:hAnsi="Arial" w:cs="Arial"/>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rPr>
            </w:pPr>
          </w:p>
        </w:tc>
      </w:tr>
      <w:tr>
        <w:tblPrEx>
          <w:tblLayout w:type="fixed"/>
          <w:tblCellMar>
            <w:top w:w="0" w:type="dxa"/>
            <w:left w:w="108" w:type="dxa"/>
            <w:bottom w:w="0" w:type="dxa"/>
            <w:right w:w="108" w:type="dxa"/>
          </w:tblCellMar>
        </w:tblPrEx>
        <w:tc>
          <w:tcPr>
            <w:tcW w:w="5565" w:type="dxa"/>
            <w:tcBorders>
              <w:top w:val="single" w:color="000000" w:sz="4" w:space="0"/>
              <w:left w:val="single" w:color="000000" w:sz="4" w:space="0"/>
              <w:bottom w:val="single" w:color="000000" w:sz="4" w:space="0"/>
            </w:tcBorders>
            <w:shd w:val="clear" w:color="auto" w:fill="auto"/>
          </w:tcPr>
          <w:p>
            <w:pPr>
              <w:snapToGrid w:val="0"/>
              <w:rPr>
                <w:rFonts w:ascii="Arial" w:hAnsi="Arial" w:cs="Arial"/>
                <w:i/>
              </w:rPr>
            </w:pPr>
          </w:p>
          <w:p>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lang w:val="ru-RU"/>
              </w:rPr>
            </w:pPr>
          </w:p>
        </w:tc>
      </w:tr>
    </w:tbl>
    <w:p>
      <w:pPr>
        <w:jc w:val="both"/>
      </w:pPr>
    </w:p>
    <w:p>
      <w:pPr>
        <w:jc w:val="both"/>
      </w:pPr>
    </w:p>
    <w:p>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pPr>
        <w:spacing w:after="120"/>
        <w:ind w:firstLine="426"/>
        <w:jc w:val="both"/>
        <w:rPr>
          <w:rFonts w:ascii="Arial" w:hAnsi="Arial" w:cs="Arial"/>
          <w:b/>
          <w:bCs/>
          <w:i/>
        </w:rPr>
      </w:pPr>
    </w:p>
    <w:p>
      <w:pPr>
        <w:spacing w:after="120"/>
        <w:jc w:val="both"/>
        <w:rPr>
          <w:bCs/>
          <w:i/>
          <w:color w:val="FF0000"/>
          <w:lang w:val="sr-Cyrl-CS"/>
        </w:rPr>
      </w:pPr>
      <w:r>
        <w:rPr>
          <w:rFonts w:ascii="Arial" w:hAnsi="Arial" w:cs="Arial"/>
          <w:b/>
          <w:bCs/>
          <w:i/>
          <w:color w:val="auto"/>
        </w:rPr>
        <w:t xml:space="preserve">Напомена: </w:t>
      </w:r>
      <w:r>
        <w:rPr>
          <w:rFonts w:ascii="Arial" w:hAnsi="Arial" w:cs="Arial"/>
          <w:bCs/>
          <w:i/>
          <w:color w:val="auto"/>
        </w:rPr>
        <w:t>достављање овог обрасца није обавезно.</w:t>
      </w:r>
    </w:p>
    <w:p>
      <w:pPr>
        <w:spacing w:after="120"/>
        <w:jc w:val="both"/>
        <w:rPr>
          <w:bCs/>
          <w:color w:val="auto"/>
        </w:rPr>
      </w:pPr>
    </w:p>
    <w:p>
      <w:pPr>
        <w:spacing w:after="120"/>
        <w:ind w:firstLine="425"/>
        <w:jc w:val="both"/>
        <w:rPr>
          <w:bCs/>
        </w:rPr>
      </w:pPr>
    </w:p>
    <w:tbl>
      <w:tblPr>
        <w:tblStyle w:val="22"/>
        <w:tblW w:w="9242" w:type="dxa"/>
        <w:tblInd w:w="0" w:type="dxa"/>
        <w:tblLayout w:type="fixed"/>
        <w:tblCellMar>
          <w:top w:w="0" w:type="dxa"/>
          <w:left w:w="108" w:type="dxa"/>
          <w:bottom w:w="0" w:type="dxa"/>
          <w:right w:w="108" w:type="dxa"/>
        </w:tblCellMar>
      </w:tblPr>
      <w:tblGrid>
        <w:gridCol w:w="3080"/>
        <w:gridCol w:w="3068"/>
        <w:gridCol w:w="3094"/>
      </w:tblGrid>
      <w:tr>
        <w:tblPrEx>
          <w:tblLayout w:type="fixed"/>
          <w:tblCellMar>
            <w:top w:w="0" w:type="dxa"/>
            <w:left w:w="108" w:type="dxa"/>
            <w:bottom w:w="0" w:type="dxa"/>
            <w:right w:w="108" w:type="dxa"/>
          </w:tblCellMar>
        </w:tblPrEx>
        <w:tc>
          <w:tcPr>
            <w:tcW w:w="3080" w:type="dxa"/>
            <w:shd w:val="clear" w:color="auto" w:fill="auto"/>
            <w:vAlign w:val="center"/>
          </w:tcPr>
          <w:p>
            <w:pPr>
              <w:pStyle w:val="13"/>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pPr>
              <w:pStyle w:val="13"/>
              <w:spacing w:line="100" w:lineRule="atLeast"/>
              <w:jc w:val="center"/>
              <w:rPr>
                <w:rFonts w:ascii="Arial" w:hAnsi="Arial" w:cs="Arial"/>
              </w:rPr>
            </w:pPr>
            <w:r>
              <w:rPr>
                <w:rFonts w:ascii="Arial" w:hAnsi="Arial" w:cs="Arial"/>
              </w:rPr>
              <w:t>М.П.</w:t>
            </w:r>
          </w:p>
        </w:tc>
        <w:tc>
          <w:tcPr>
            <w:tcW w:w="3094" w:type="dxa"/>
            <w:shd w:val="clear" w:color="auto" w:fill="auto"/>
            <w:vAlign w:val="center"/>
          </w:tcPr>
          <w:p>
            <w:pPr>
              <w:pStyle w:val="13"/>
              <w:spacing w:line="100" w:lineRule="atLeast"/>
              <w:jc w:val="center"/>
              <w:rPr>
                <w:rFonts w:ascii="Arial" w:hAnsi="Arial" w:cs="Arial"/>
              </w:rPr>
            </w:pPr>
            <w:r>
              <w:rPr>
                <w:rFonts w:ascii="Arial" w:hAnsi="Arial" w:cs="Arial"/>
              </w:rPr>
              <w:t>Потпис понуђача</w:t>
            </w:r>
          </w:p>
        </w:tc>
      </w:tr>
      <w:tr>
        <w:tblPrEx>
          <w:tblLayout w:type="fixed"/>
          <w:tblCellMar>
            <w:top w:w="0" w:type="dxa"/>
            <w:left w:w="108" w:type="dxa"/>
            <w:bottom w:w="0" w:type="dxa"/>
            <w:right w:w="108" w:type="dxa"/>
          </w:tblCellMar>
        </w:tblPrEx>
        <w:tc>
          <w:tcPr>
            <w:tcW w:w="3080" w:type="dxa"/>
            <w:tcBorders>
              <w:bottom w:val="single" w:color="000000" w:sz="4" w:space="0"/>
            </w:tcBorders>
            <w:shd w:val="clear" w:color="auto" w:fill="auto"/>
          </w:tcPr>
          <w:p>
            <w:pPr>
              <w:pStyle w:val="13"/>
              <w:snapToGrid w:val="0"/>
              <w:spacing w:line="100" w:lineRule="atLeast"/>
              <w:rPr>
                <w:rFonts w:ascii="Arial" w:hAnsi="Arial" w:cs="Arial"/>
              </w:rPr>
            </w:pPr>
          </w:p>
        </w:tc>
        <w:tc>
          <w:tcPr>
            <w:tcW w:w="3068" w:type="dxa"/>
            <w:shd w:val="clear" w:color="auto" w:fill="auto"/>
          </w:tcPr>
          <w:p>
            <w:pPr>
              <w:pStyle w:val="13"/>
              <w:snapToGrid w:val="0"/>
              <w:spacing w:line="100" w:lineRule="atLeast"/>
              <w:rPr>
                <w:rFonts w:ascii="Arial" w:hAnsi="Arial" w:cs="Arial"/>
              </w:rPr>
            </w:pPr>
          </w:p>
        </w:tc>
        <w:tc>
          <w:tcPr>
            <w:tcW w:w="3094" w:type="dxa"/>
            <w:tcBorders>
              <w:bottom w:val="single" w:color="000000" w:sz="4" w:space="0"/>
            </w:tcBorders>
            <w:shd w:val="clear" w:color="auto" w:fill="auto"/>
          </w:tcPr>
          <w:p>
            <w:pPr>
              <w:pStyle w:val="13"/>
              <w:snapToGrid w:val="0"/>
              <w:spacing w:line="100" w:lineRule="atLeast"/>
              <w:rPr>
                <w:rFonts w:ascii="Arial" w:hAnsi="Arial" w:cs="Arial"/>
              </w:rPr>
            </w:pPr>
          </w:p>
        </w:tc>
      </w:tr>
    </w:tbl>
    <w:p/>
    <w:p>
      <w:pPr>
        <w:rPr>
          <w:rFonts w:ascii="Arial" w:hAnsi="Arial" w:cs="Arial"/>
          <w:b/>
          <w:bCs/>
          <w:i/>
          <w:iCs/>
        </w:rPr>
      </w:pPr>
    </w:p>
    <w:p>
      <w:pPr>
        <w:rPr>
          <w:rFonts w:ascii="Arial" w:hAnsi="Arial" w:cs="Arial"/>
          <w:b/>
          <w:bCs/>
          <w:i/>
          <w:iCs/>
        </w:rPr>
      </w:pPr>
    </w:p>
    <w:p>
      <w:pPr>
        <w:rPr>
          <w:rFonts w:ascii="Arial" w:hAnsi="Arial" w:cs="Arial"/>
          <w:b/>
          <w:bCs/>
          <w:i/>
          <w:iCs/>
        </w:rPr>
      </w:pPr>
    </w:p>
    <w:p>
      <w:pPr>
        <w:rPr>
          <w:rFonts w:ascii="Arial" w:hAnsi="Arial" w:cs="Arial"/>
          <w:b/>
          <w:bCs/>
          <w:i/>
          <w:iCs/>
        </w:rPr>
      </w:pPr>
    </w:p>
    <w:p>
      <w:pPr>
        <w:rPr>
          <w:rFonts w:ascii="Arial" w:hAnsi="Arial" w:cs="Arial"/>
          <w:b/>
          <w:bCs/>
          <w:i/>
          <w:iCs/>
        </w:rPr>
      </w:pPr>
    </w:p>
    <w:p>
      <w:pPr>
        <w:rPr>
          <w:rFonts w:ascii="Arial" w:hAnsi="Arial" w:cs="Arial"/>
          <w:b/>
          <w:bCs/>
          <w:i/>
          <w:iCs/>
        </w:rPr>
      </w:pPr>
    </w:p>
    <w:p>
      <w:pPr>
        <w:rPr>
          <w:rFonts w:ascii="Arial" w:hAnsi="Arial" w:cs="Arial"/>
          <w:b/>
          <w:bCs/>
          <w:i/>
          <w:iCs/>
        </w:rPr>
      </w:pPr>
    </w:p>
    <w:p>
      <w:pPr>
        <w:rPr>
          <w:rFonts w:ascii="Arial" w:hAnsi="Arial" w:cs="Arial"/>
          <w:b/>
          <w:bCs/>
          <w:i/>
          <w:iCs/>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4"/>
        <w:spacing w:after="0"/>
        <w:jc w:val="right"/>
        <w:rPr>
          <w:rFonts w:ascii="Arial" w:hAnsi="Arial" w:cs="Arial"/>
          <w:b/>
          <w:bCs/>
          <w:sz w:val="28"/>
          <w:szCs w:val="28"/>
        </w:rPr>
      </w:pPr>
      <w:r>
        <w:rPr>
          <w:rFonts w:ascii="Arial" w:hAnsi="Arial" w:cs="Arial"/>
          <w:b/>
          <w:bCs/>
          <w:sz w:val="28"/>
          <w:szCs w:val="28"/>
        </w:rPr>
        <w:t>(ОБРАЗАЦ 4)</w:t>
      </w:r>
    </w:p>
    <w:p>
      <w:pPr>
        <w:pStyle w:val="14"/>
        <w:spacing w:after="0"/>
        <w:jc w:val="right"/>
        <w:rPr>
          <w:rFonts w:ascii="Arial" w:hAnsi="Arial" w:cs="Arial"/>
          <w:b/>
          <w:bCs/>
          <w:sz w:val="28"/>
          <w:szCs w:val="28"/>
        </w:rPr>
      </w:pPr>
    </w:p>
    <w:p>
      <w:pPr>
        <w:pStyle w:val="14"/>
        <w:spacing w:after="0"/>
        <w:jc w:val="center"/>
        <w:rPr>
          <w:rFonts w:ascii="Arial" w:hAnsi="Arial" w:cs="Arial"/>
          <w:b/>
          <w:bCs/>
          <w:sz w:val="28"/>
          <w:szCs w:val="28"/>
        </w:rPr>
      </w:pPr>
      <w:r>
        <w:rPr>
          <w:rFonts w:ascii="Arial" w:hAnsi="Arial" w:cs="Arial"/>
          <w:b/>
          <w:bCs/>
          <w:sz w:val="28"/>
          <w:szCs w:val="28"/>
        </w:rPr>
        <w:t>ОБРАЗАЦ ИЗЈАВЕ О НЕЗАВИСНОЈ ПОНУДИ</w:t>
      </w:r>
    </w:p>
    <w:p>
      <w:pPr>
        <w:pStyle w:val="14"/>
        <w:spacing w:after="0"/>
        <w:jc w:val="center"/>
        <w:rPr>
          <w:rFonts w:ascii="Arial" w:hAnsi="Arial" w:cs="Arial"/>
          <w:b/>
          <w:bCs/>
          <w:sz w:val="28"/>
          <w:szCs w:val="28"/>
        </w:rPr>
      </w:pPr>
    </w:p>
    <w:p>
      <w:pPr>
        <w:pStyle w:val="14"/>
        <w:spacing w:after="0"/>
        <w:jc w:val="center"/>
        <w:rPr>
          <w:rFonts w:ascii="Arial" w:hAnsi="Arial" w:cs="Arial"/>
          <w:bCs/>
          <w:sz w:val="24"/>
          <w:szCs w:val="24"/>
        </w:rPr>
      </w:pPr>
    </w:p>
    <w:p>
      <w:pPr>
        <w:pStyle w:val="14"/>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_______________________________________________, </w:t>
      </w:r>
    </w:p>
    <w:p>
      <w:pPr>
        <w:pStyle w:val="14"/>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pPr>
        <w:pStyle w:val="14"/>
        <w:spacing w:after="0"/>
        <w:jc w:val="both"/>
        <w:rPr>
          <w:rFonts w:ascii="Arial" w:hAnsi="Arial" w:cs="Arial"/>
          <w:w w:val="200"/>
          <w:sz w:val="24"/>
          <w:szCs w:val="24"/>
        </w:rPr>
      </w:pPr>
      <w:r>
        <w:rPr>
          <w:rFonts w:ascii="Arial" w:hAnsi="Arial" w:cs="Arial"/>
          <w:sz w:val="24"/>
          <w:szCs w:val="24"/>
        </w:rPr>
        <w:t xml:space="preserve">даје: </w:t>
      </w:r>
    </w:p>
    <w:p>
      <w:pPr>
        <w:pStyle w:val="14"/>
        <w:spacing w:before="360" w:after="360"/>
        <w:ind w:firstLine="227"/>
        <w:jc w:val="both"/>
        <w:rPr>
          <w:rFonts w:ascii="Arial" w:hAnsi="Arial" w:cs="Arial"/>
          <w:w w:val="200"/>
          <w:sz w:val="24"/>
          <w:szCs w:val="24"/>
        </w:rPr>
      </w:pPr>
    </w:p>
    <w:p>
      <w:pPr>
        <w:pStyle w:val="14"/>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pPr>
        <w:pStyle w:val="14"/>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pPr>
        <w:pStyle w:val="14"/>
        <w:spacing w:after="0"/>
        <w:jc w:val="both"/>
        <w:rPr>
          <w:rFonts w:ascii="Arial" w:hAnsi="Arial" w:cs="Arial"/>
          <w:bCs/>
          <w:sz w:val="24"/>
          <w:szCs w:val="24"/>
        </w:rPr>
      </w:pPr>
    </w:p>
    <w:p>
      <w:pPr>
        <w:pStyle w:val="14"/>
        <w:spacing w:after="0"/>
        <w:jc w:val="both"/>
        <w:rPr>
          <w:rFonts w:ascii="Arial" w:hAnsi="Arial" w:cs="Arial"/>
          <w:bCs/>
          <w:sz w:val="24"/>
          <w:szCs w:val="24"/>
        </w:rPr>
      </w:pPr>
    </w:p>
    <w:p>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Pr>
          <w:rFonts w:ascii="Arial" w:hAnsi="Arial" w:cs="Arial"/>
          <w:b/>
          <w:lang w:val="ru-RU"/>
        </w:rPr>
        <w:t xml:space="preserve"> - Услуга израде пројектно-техничке документације за асвалтирање и рехабилитацију путева и улица</w:t>
      </w:r>
      <w:r>
        <w:rPr>
          <w:rFonts w:ascii="Arial" w:hAnsi="Arial" w:cs="Arial"/>
          <w:b/>
          <w:lang w:val="sr-Cyrl-CS"/>
        </w:rPr>
        <w:t>,</w:t>
      </w:r>
      <w:r>
        <w:rPr>
          <w:rFonts w:ascii="Arial" w:hAnsi="Arial" w:eastAsia="TimesNewRomanPSMT" w:cs="Arial"/>
          <w:bCs/>
          <w:lang w:val="sr-Cyrl-CS"/>
        </w:rPr>
        <w:t xml:space="preserve"> интерни </w:t>
      </w:r>
      <w:r>
        <w:rPr>
          <w:rFonts w:ascii="Arial" w:hAnsi="Arial" w:cs="Arial"/>
          <w:lang w:val="ru-RU"/>
        </w:rPr>
        <w:t>бр</w:t>
      </w:r>
      <w:r>
        <w:rPr>
          <w:rFonts w:ascii="Arial" w:hAnsi="Arial" w:cs="Arial"/>
          <w:lang w:val="sr-Cyrl-CS"/>
        </w:rPr>
        <w:t>. 6/18</w:t>
      </w:r>
      <w:r>
        <w:rPr>
          <w:rFonts w:ascii="Arial" w:hAnsi="Arial" w:cs="Arial"/>
          <w:i/>
          <w:iCs/>
        </w:rPr>
        <w:t>,</w:t>
      </w:r>
      <w:r>
        <w:rPr>
          <w:rFonts w:ascii="Arial" w:hAnsi="Arial" w:cs="Arial"/>
        </w:rPr>
        <w:t xml:space="preserve"> </w:t>
      </w:r>
      <w:r>
        <w:rPr>
          <w:rFonts w:ascii="Arial" w:hAnsi="Arial" w:cs="Arial"/>
          <w:lang w:val="ru-RU"/>
        </w:rPr>
        <w:t>наведене у Плану јавних набавки под бројем 1.2.4/18,</w:t>
      </w:r>
      <w:r>
        <w:rPr>
          <w:rFonts w:ascii="Arial" w:hAnsi="Arial" w:eastAsia="TimesNewRomanPSMT"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pPr>
        <w:jc w:val="both"/>
        <w:rPr>
          <w:rFonts w:ascii="Arial" w:hAnsi="Arial" w:cs="Arial"/>
          <w:bCs/>
        </w:rPr>
      </w:pPr>
    </w:p>
    <w:p>
      <w:pPr>
        <w:jc w:val="both"/>
        <w:rPr>
          <w:rFonts w:ascii="Arial" w:hAnsi="Arial" w:cs="Arial"/>
          <w:bCs/>
        </w:rPr>
      </w:pPr>
    </w:p>
    <w:p>
      <w:pPr>
        <w:pStyle w:val="14"/>
        <w:spacing w:after="0"/>
        <w:ind w:firstLine="227"/>
        <w:jc w:val="both"/>
        <w:rPr>
          <w:rFonts w:ascii="Arial" w:hAnsi="Arial" w:cs="Arial"/>
          <w:sz w:val="24"/>
          <w:szCs w:val="24"/>
        </w:rPr>
      </w:pPr>
    </w:p>
    <w:tbl>
      <w:tblPr>
        <w:tblStyle w:val="22"/>
        <w:tblW w:w="9242" w:type="dxa"/>
        <w:tblInd w:w="0" w:type="dxa"/>
        <w:tblLayout w:type="fixed"/>
        <w:tblCellMar>
          <w:top w:w="0" w:type="dxa"/>
          <w:left w:w="108" w:type="dxa"/>
          <w:bottom w:w="0" w:type="dxa"/>
          <w:right w:w="108" w:type="dxa"/>
        </w:tblCellMar>
      </w:tblPr>
      <w:tblGrid>
        <w:gridCol w:w="3080"/>
        <w:gridCol w:w="3065"/>
        <w:gridCol w:w="3097"/>
      </w:tblGrid>
      <w:tr>
        <w:tblPrEx>
          <w:tblLayout w:type="fixed"/>
          <w:tblCellMar>
            <w:top w:w="0" w:type="dxa"/>
            <w:left w:w="108" w:type="dxa"/>
            <w:bottom w:w="0" w:type="dxa"/>
            <w:right w:w="108" w:type="dxa"/>
          </w:tblCellMar>
        </w:tblPrEx>
        <w:tc>
          <w:tcPr>
            <w:tcW w:w="3080" w:type="dxa"/>
            <w:shd w:val="clear" w:color="auto" w:fill="auto"/>
            <w:vAlign w:val="center"/>
          </w:tcPr>
          <w:p>
            <w:pPr>
              <w:pStyle w:val="13"/>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pPr>
              <w:pStyle w:val="13"/>
              <w:spacing w:line="100" w:lineRule="atLeast"/>
              <w:jc w:val="center"/>
              <w:rPr>
                <w:rFonts w:ascii="Arial" w:hAnsi="Arial" w:cs="Arial"/>
              </w:rPr>
            </w:pPr>
            <w:r>
              <w:rPr>
                <w:rFonts w:ascii="Arial" w:hAnsi="Arial" w:cs="Arial"/>
              </w:rPr>
              <w:t>М.П.</w:t>
            </w:r>
          </w:p>
        </w:tc>
        <w:tc>
          <w:tcPr>
            <w:tcW w:w="3097" w:type="dxa"/>
            <w:shd w:val="clear" w:color="auto" w:fill="auto"/>
            <w:vAlign w:val="center"/>
          </w:tcPr>
          <w:p>
            <w:pPr>
              <w:pStyle w:val="13"/>
              <w:spacing w:line="100" w:lineRule="atLeast"/>
              <w:jc w:val="center"/>
              <w:rPr>
                <w:rFonts w:ascii="Arial" w:hAnsi="Arial" w:cs="Arial"/>
              </w:rPr>
            </w:pPr>
            <w:r>
              <w:rPr>
                <w:rFonts w:ascii="Arial" w:hAnsi="Arial" w:cs="Arial"/>
              </w:rPr>
              <w:t>Потпис понуђача</w:t>
            </w:r>
          </w:p>
        </w:tc>
      </w:tr>
      <w:tr>
        <w:tblPrEx>
          <w:tblLayout w:type="fixed"/>
          <w:tblCellMar>
            <w:top w:w="0" w:type="dxa"/>
            <w:left w:w="108" w:type="dxa"/>
            <w:bottom w:w="0" w:type="dxa"/>
            <w:right w:w="108" w:type="dxa"/>
          </w:tblCellMar>
        </w:tblPrEx>
        <w:tc>
          <w:tcPr>
            <w:tcW w:w="3080" w:type="dxa"/>
            <w:tcBorders>
              <w:bottom w:val="single" w:color="000000" w:sz="4" w:space="0"/>
            </w:tcBorders>
            <w:shd w:val="clear" w:color="auto" w:fill="auto"/>
          </w:tcPr>
          <w:p>
            <w:pPr>
              <w:pStyle w:val="13"/>
              <w:snapToGrid w:val="0"/>
              <w:spacing w:line="100" w:lineRule="atLeast"/>
              <w:rPr>
                <w:rFonts w:ascii="Arial" w:hAnsi="Arial" w:cs="Arial"/>
                <w:b/>
              </w:rPr>
            </w:pPr>
          </w:p>
        </w:tc>
        <w:tc>
          <w:tcPr>
            <w:tcW w:w="3065" w:type="dxa"/>
            <w:shd w:val="clear" w:color="auto" w:fill="auto"/>
          </w:tcPr>
          <w:p>
            <w:pPr>
              <w:pStyle w:val="13"/>
              <w:snapToGrid w:val="0"/>
              <w:spacing w:line="100" w:lineRule="atLeast"/>
              <w:rPr>
                <w:rFonts w:ascii="Arial" w:hAnsi="Arial" w:cs="Arial"/>
                <w:b/>
              </w:rPr>
            </w:pPr>
          </w:p>
        </w:tc>
        <w:tc>
          <w:tcPr>
            <w:tcW w:w="3097" w:type="dxa"/>
            <w:tcBorders>
              <w:bottom w:val="single" w:color="000000" w:sz="4" w:space="0"/>
            </w:tcBorders>
            <w:shd w:val="clear" w:color="auto" w:fill="auto"/>
          </w:tcPr>
          <w:p>
            <w:pPr>
              <w:pStyle w:val="13"/>
              <w:snapToGrid w:val="0"/>
              <w:spacing w:line="100" w:lineRule="atLeast"/>
              <w:rPr>
                <w:rFonts w:ascii="Arial" w:hAnsi="Arial" w:cs="Arial"/>
                <w:b/>
              </w:rPr>
            </w:pPr>
          </w:p>
        </w:tc>
      </w:tr>
    </w:tbl>
    <w:p>
      <w:pPr>
        <w:pStyle w:val="14"/>
        <w:spacing w:after="0"/>
        <w:ind w:firstLine="227"/>
        <w:jc w:val="both"/>
      </w:pPr>
    </w:p>
    <w:p>
      <w:pPr>
        <w:tabs>
          <w:tab w:val="left" w:pos="6028"/>
        </w:tabs>
        <w:autoSpaceDE w:val="0"/>
        <w:spacing w:line="240" w:lineRule="auto"/>
      </w:pPr>
    </w:p>
    <w:p>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ЗЈН.</w:t>
      </w:r>
    </w:p>
    <w:p>
      <w:pPr>
        <w:tabs>
          <w:tab w:val="left" w:pos="6028"/>
        </w:tabs>
        <w:autoSpaceDE w:val="0"/>
        <w:spacing w:line="240" w:lineRule="auto"/>
        <w:jc w:val="both"/>
        <w:rPr>
          <w:rFonts w:ascii="Arial" w:hAnsi="Arial" w:cs="Arial"/>
          <w:bCs/>
          <w:i/>
          <w:iCs/>
          <w:color w:val="auto"/>
        </w:rPr>
      </w:pPr>
      <w:r>
        <w:rPr>
          <w:rFonts w:ascii="Arial" w:hAnsi="Arial" w:cs="Arial"/>
          <w:b/>
          <w:bCs/>
          <w:i/>
          <w:iCs/>
          <w:color w:val="auto"/>
          <w:u w:val="single"/>
        </w:rPr>
        <w:t>Уколико понуду подноси група понуђача,</w:t>
      </w:r>
      <w:r>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pPr>
        <w:pStyle w:val="104"/>
        <w:tabs>
          <w:tab w:val="left" w:pos="680"/>
        </w:tabs>
        <w:ind w:left="0"/>
        <w:jc w:val="both"/>
        <w:rPr>
          <w:rFonts w:ascii="Arial" w:hAnsi="Arial" w:cs="Arial"/>
          <w:bCs/>
          <w:i/>
          <w:iCs/>
          <w:color w:val="auto"/>
          <w:lang w:val="sr-Cyrl-CS"/>
        </w:rPr>
      </w:pPr>
    </w:p>
    <w:p>
      <w:pPr>
        <w:pStyle w:val="104"/>
        <w:tabs>
          <w:tab w:val="left" w:pos="680"/>
        </w:tabs>
        <w:ind w:left="0"/>
        <w:jc w:val="both"/>
        <w:rPr>
          <w:rFonts w:ascii="Arial" w:hAnsi="Arial" w:cs="Arial"/>
          <w:bCs/>
          <w:i/>
          <w:iCs/>
          <w:color w:val="auto"/>
          <w:lang w:val="sr-Cyrl-CS"/>
        </w:rPr>
      </w:pPr>
    </w:p>
    <w:p>
      <w:pPr>
        <w:pStyle w:val="104"/>
        <w:tabs>
          <w:tab w:val="left" w:pos="680"/>
        </w:tabs>
        <w:ind w:left="0"/>
        <w:jc w:val="both"/>
        <w:rPr>
          <w:rFonts w:ascii="Arial" w:hAnsi="Arial" w:cs="Arial"/>
          <w:bCs/>
          <w:i/>
          <w:iCs/>
          <w:color w:val="auto"/>
          <w:lang w:val="sr-Cyrl-CS"/>
        </w:rPr>
      </w:pPr>
    </w:p>
    <w:p>
      <w:pPr>
        <w:pStyle w:val="104"/>
        <w:tabs>
          <w:tab w:val="left" w:pos="680"/>
        </w:tabs>
        <w:ind w:left="0"/>
        <w:jc w:val="both"/>
        <w:rPr>
          <w:rFonts w:ascii="Arial" w:hAnsi="Arial" w:cs="Arial"/>
          <w:bCs/>
          <w:i/>
          <w:iCs/>
          <w:color w:val="auto"/>
          <w:lang w:val="sr-Cyrl-CS"/>
        </w:rPr>
      </w:pPr>
    </w:p>
    <w:p>
      <w:pPr>
        <w:pStyle w:val="104"/>
        <w:tabs>
          <w:tab w:val="left" w:pos="680"/>
        </w:tabs>
        <w:ind w:left="0"/>
        <w:jc w:val="both"/>
        <w:rPr>
          <w:rFonts w:ascii="Arial" w:hAnsi="Arial" w:cs="Arial"/>
          <w:bCs/>
          <w:i/>
          <w:iCs/>
          <w:color w:val="auto"/>
          <w:lang w:val="sr-Cyrl-CS"/>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jc w:val="right"/>
        <w:rPr>
          <w:rFonts w:ascii="Arial" w:hAnsi="Arial" w:cs="Arial"/>
          <w:b/>
          <w:bCs/>
          <w:sz w:val="28"/>
          <w:szCs w:val="28"/>
        </w:rPr>
      </w:pPr>
      <w:r>
        <w:rPr>
          <w:rFonts w:ascii="Arial" w:hAnsi="Arial" w:cs="Arial"/>
          <w:b/>
          <w:bCs/>
          <w:sz w:val="28"/>
          <w:szCs w:val="28"/>
        </w:rPr>
        <w:t>(ОБРАЗАЦ 5)</w:t>
      </w:r>
    </w:p>
    <w:p>
      <w:pPr>
        <w:jc w:val="right"/>
        <w:rPr>
          <w:rFonts w:ascii="Arial" w:hAnsi="Arial" w:cs="Arial"/>
          <w:b/>
          <w:bCs/>
          <w:sz w:val="28"/>
          <w:szCs w:val="28"/>
        </w:rPr>
      </w:pPr>
    </w:p>
    <w:p>
      <w:pPr>
        <w:jc w:val="center"/>
        <w:rPr>
          <w:rFonts w:ascii="Arial" w:hAnsi="Arial" w:cs="Arial"/>
          <w:b/>
          <w:bCs/>
          <w:sz w:val="28"/>
          <w:szCs w:val="28"/>
        </w:rPr>
      </w:pPr>
      <w:r>
        <w:rPr>
          <w:rFonts w:ascii="Arial" w:hAnsi="Arial" w:cs="Arial"/>
          <w:b/>
          <w:bCs/>
          <w:sz w:val="28"/>
          <w:szCs w:val="28"/>
        </w:rPr>
        <w:t>ОБРАЗАЦ ИЗЈАВЕ ПОНУЂАЧА  О ИСПУЊЕНОСТИ ОБАВЕЗНИХ УСЛОВА ЗА УЧЕШЋЕ У ПОСТУПКУ ЈАВНЕ НАБАВКЕ -  ЧЛ. 75. ЗЈН</w:t>
      </w:r>
    </w:p>
    <w:p>
      <w:pPr>
        <w:jc w:val="center"/>
        <w:rPr>
          <w:rFonts w:ascii="Arial" w:hAnsi="Arial" w:cs="Arial"/>
          <w:b/>
          <w:bCs/>
        </w:rPr>
      </w:pPr>
    </w:p>
    <w:p>
      <w:pPr>
        <w:jc w:val="both"/>
        <w:rPr>
          <w:rFonts w:ascii="Arial" w:hAnsi="Arial" w:cs="Arial"/>
        </w:rPr>
      </w:pPr>
      <w:r>
        <w:rPr>
          <w:rFonts w:ascii="Arial" w:hAnsi="Arial" w:cs="Arial"/>
        </w:rPr>
        <w:t xml:space="preserve">У складу са чланом 77. став 4. Закона, под пуном материјалном и кривичном одговорношћу, </w:t>
      </w:r>
      <w:r>
        <w:rPr>
          <w:rFonts w:ascii="Arial" w:hAnsi="Arial" w:cs="Arial"/>
          <w:lang w:val="sr-Cyrl-CS"/>
        </w:rPr>
        <w:t xml:space="preserve">као заступник понуђача, </w:t>
      </w:r>
      <w:r>
        <w:rPr>
          <w:rFonts w:ascii="Arial" w:hAnsi="Arial" w:cs="Arial"/>
        </w:rPr>
        <w:t>дајем следећу</w:t>
      </w:r>
      <w:r>
        <w:rPr>
          <w:rFonts w:ascii="Arial" w:hAnsi="Arial" w:cs="Arial"/>
        </w:rPr>
        <w:tab/>
      </w:r>
      <w:r>
        <w:rPr>
          <w:rFonts w:ascii="Arial" w:hAnsi="Arial" w:cs="Arial"/>
        </w:rPr>
        <w:tab/>
      </w:r>
      <w:r>
        <w:rPr>
          <w:rFonts w:ascii="Arial" w:hAnsi="Arial" w:cs="Arial"/>
        </w:rPr>
        <w:tab/>
      </w:r>
      <w:r>
        <w:rPr>
          <w:rFonts w:ascii="Arial" w:hAnsi="Arial" w:cs="Arial"/>
        </w:rPr>
        <w:tab/>
      </w:r>
    </w:p>
    <w:p>
      <w:pPr>
        <w:jc w:val="both"/>
        <w:rPr>
          <w:rFonts w:ascii="Arial" w:hAnsi="Arial" w:cs="Arial"/>
        </w:rPr>
      </w:pPr>
    </w:p>
    <w:p>
      <w:pPr>
        <w:jc w:val="center"/>
        <w:rPr>
          <w:rFonts w:ascii="Arial" w:hAnsi="Arial" w:cs="Arial"/>
          <w:b/>
        </w:rPr>
      </w:pPr>
      <w:r>
        <w:rPr>
          <w:rFonts w:ascii="Arial" w:hAnsi="Arial" w:cs="Arial"/>
          <w:b/>
        </w:rPr>
        <w:t>И З Ј А В У</w:t>
      </w:r>
    </w:p>
    <w:p>
      <w:pPr>
        <w:jc w:val="center"/>
        <w:rPr>
          <w:rFonts w:ascii="Arial" w:hAnsi="Arial" w:cs="Arial"/>
        </w:rPr>
      </w:pPr>
    </w:p>
    <w:p>
      <w:pPr>
        <w:jc w:val="both"/>
        <w:rPr>
          <w:rFonts w:ascii="Arial" w:hAnsi="Arial" w:cs="Arial"/>
          <w:lang w:val="sr-Cyrl-CS"/>
        </w:rPr>
      </w:pPr>
    </w:p>
    <w:p>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Pr>
          <w:rFonts w:ascii="Arial" w:hAnsi="Arial" w:cs="Arial"/>
          <w:i/>
          <w:lang w:val="sr-Cyrl-CS"/>
        </w:rPr>
        <w:t>_____</w:t>
      </w:r>
      <w:r>
        <w:rPr>
          <w:rFonts w:ascii="Arial" w:hAnsi="Arial" w:cs="Arial"/>
          <w:i/>
        </w:rPr>
        <w:t>_______________________________</w:t>
      </w:r>
      <w:r>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Pr>
          <w:rFonts w:ascii="Arial" w:hAnsi="Arial" w:cs="Arial"/>
          <w:b/>
          <w:lang w:val="sr-Cyrl-CS"/>
        </w:rPr>
        <w:t xml:space="preserve"> Услуга израде пројектно-техничке документације за асвалтирање и рехабилитацију путева и улица</w:t>
      </w:r>
      <w:r>
        <w:rPr>
          <w:rFonts w:ascii="Arial" w:hAnsi="Arial" w:cs="Arial"/>
          <w:b/>
        </w:rPr>
        <w:t xml:space="preserve">, </w:t>
      </w:r>
      <w:r>
        <w:rPr>
          <w:rFonts w:ascii="Arial" w:hAnsi="Arial" w:cs="Arial"/>
        </w:rPr>
        <w:t xml:space="preserve">интерни </w:t>
      </w:r>
      <w:r>
        <w:rPr>
          <w:rFonts w:ascii="Arial" w:hAnsi="Arial" w:cs="Arial"/>
          <w:lang w:val="sr-Cyrl-CS"/>
        </w:rPr>
        <w:t>б</w:t>
      </w:r>
      <w:r>
        <w:rPr>
          <w:rFonts w:ascii="Arial" w:hAnsi="Arial" w:cs="Arial"/>
        </w:rPr>
        <w:t xml:space="preserve">рој </w:t>
      </w:r>
      <w:r>
        <w:rPr>
          <w:rFonts w:ascii="Arial" w:hAnsi="Arial" w:cs="Arial"/>
          <w:lang w:val="sr-Cyrl-CS"/>
        </w:rPr>
        <w:t>6/18, н</w:t>
      </w:r>
      <w:r>
        <w:rPr>
          <w:rFonts w:ascii="Arial" w:hAnsi="Arial" w:cs="Arial"/>
          <w:lang w:val="ru-RU"/>
        </w:rPr>
        <w:t xml:space="preserve">аведене у Плану јавних набавки под бројем 1.2.4/18,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pPr>
        <w:jc w:val="both"/>
        <w:rPr>
          <w:rFonts w:ascii="Arial" w:hAnsi="Arial" w:cs="Arial"/>
          <w:iCs/>
        </w:rPr>
      </w:pPr>
    </w:p>
    <w:p>
      <w:pPr>
        <w:pStyle w:val="104"/>
        <w:numPr>
          <w:ilvl w:val="0"/>
          <w:numId w:val="14"/>
        </w:numPr>
        <w:jc w:val="both"/>
        <w:rPr>
          <w:rFonts w:ascii="Arial" w:hAnsi="Arial" w:cs="Arial"/>
          <w:iCs/>
          <w:lang w:val="sr-Cyrl-CS"/>
        </w:rPr>
      </w:pPr>
      <w:r>
        <w:rPr>
          <w:rFonts w:ascii="Arial" w:hAnsi="Arial" w:cs="Arial"/>
          <w:iCs/>
          <w:lang w:val="sr-Cyrl-CS"/>
        </w:rPr>
        <w:t>Понуђач је р</w:t>
      </w:r>
      <w:r>
        <w:rPr>
          <w:rFonts w:ascii="Arial" w:hAnsi="Arial" w:cs="Arial"/>
          <w:iCs/>
        </w:rPr>
        <w:t>егистрован код надлежног органа, односно уписан у одговарајући регистар (чл. 75. ст. 1. тач. 1) ЗЈН);</w:t>
      </w:r>
    </w:p>
    <w:p>
      <w:pPr>
        <w:pStyle w:val="104"/>
        <w:numPr>
          <w:ilvl w:val="0"/>
          <w:numId w:val="14"/>
        </w:numPr>
        <w:jc w:val="both"/>
        <w:rPr>
          <w:rFonts w:ascii="Arial" w:hAnsi="Arial" w:cs="Arial"/>
          <w:bCs/>
          <w:iCs/>
          <w:lang w:val="sr-Cyrl-CS"/>
        </w:rPr>
      </w:pPr>
      <w:r>
        <w:rPr>
          <w:rFonts w:ascii="Arial" w:hAnsi="Arial" w:cs="Arial"/>
          <w:iCs/>
          <w:lang w:val="sr-Cyrl-CS"/>
        </w:rPr>
        <w:t xml:space="preserve">Понуђач 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 xml:space="preserve">ривично дело преваре </w:t>
      </w:r>
      <w:r>
        <w:rPr>
          <w:rFonts w:ascii="Arial" w:hAnsi="Arial" w:cs="Arial"/>
          <w:iCs/>
        </w:rPr>
        <w:t>(чл. 75. ст. 1. тач. 2) ЗЈН);</w:t>
      </w:r>
    </w:p>
    <w:p>
      <w:pPr>
        <w:pStyle w:val="104"/>
        <w:numPr>
          <w:ilvl w:val="0"/>
          <w:numId w:val="14"/>
        </w:numPr>
        <w:jc w:val="both"/>
        <w:rPr>
          <w:rFonts w:ascii="Arial" w:hAnsi="Arial" w:cs="Arial"/>
          <w:color w:val="auto"/>
          <w:lang w:val="sr-Cyrl-CS"/>
        </w:rPr>
      </w:pPr>
      <w:r>
        <w:rPr>
          <w:rFonts w:ascii="Arial" w:hAnsi="Arial" w:cs="Arial"/>
          <w:bCs/>
          <w:iCs/>
          <w:lang w:val="sr-Cyrl-CS"/>
        </w:rPr>
        <w:t>Понуђач 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r>
        <w:rPr>
          <w:rFonts w:ascii="Arial" w:hAnsi="Arial" w:cs="Arial"/>
          <w:iCs/>
        </w:rPr>
        <w:t xml:space="preserve"> (чл. 75. ст. 1. тач. 4) ЗЈН)</w:t>
      </w:r>
      <w:r>
        <w:rPr>
          <w:rFonts w:ascii="Arial" w:hAnsi="Arial" w:cs="Arial"/>
          <w:i/>
        </w:rPr>
        <w:t>;</w:t>
      </w:r>
    </w:p>
    <w:p>
      <w:pPr>
        <w:pStyle w:val="104"/>
        <w:numPr>
          <w:ilvl w:val="0"/>
          <w:numId w:val="14"/>
        </w:numPr>
        <w:jc w:val="both"/>
        <w:rPr>
          <w:rFonts w:ascii="Arial" w:hAnsi="Arial" w:cs="Arial"/>
          <w:color w:val="auto"/>
          <w:lang w:val="sr-Cyrl-CS"/>
        </w:rPr>
      </w:pPr>
      <w:r>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Pr>
          <w:rFonts w:ascii="Arial" w:hAnsi="Arial" w:eastAsia="Times New Roman" w:cs="Arial"/>
        </w:rPr>
        <w:t xml:space="preserve">и нема забрану обављања делатности која је на снази у време подношења понуде за предметну јавну набавку </w:t>
      </w:r>
      <w:r>
        <w:rPr>
          <w:rFonts w:ascii="Arial" w:hAnsi="Arial" w:cs="Arial"/>
          <w:iCs/>
        </w:rPr>
        <w:t>(чл. 75. ст. 2. ЗЈН)</w:t>
      </w:r>
      <w:r>
        <w:rPr>
          <w:rFonts w:ascii="Arial" w:hAnsi="Arial" w:eastAsia="Times New Roman" w:cs="Arial"/>
        </w:rPr>
        <w:t>;</w:t>
      </w:r>
    </w:p>
    <w:p>
      <w:pPr>
        <w:pStyle w:val="104"/>
        <w:jc w:val="both"/>
        <w:rPr>
          <w:rFonts w:ascii="Arial" w:hAnsi="Arial" w:cs="Arial"/>
          <w:iCs/>
        </w:rPr>
      </w:pPr>
    </w:p>
    <w:p>
      <w:pPr>
        <w:pStyle w:val="104"/>
        <w:ind w:left="1710"/>
        <w:jc w:val="both"/>
        <w:rPr>
          <w:rFonts w:ascii="Arial" w:hAnsi="Arial" w:cs="Arial"/>
          <w:b/>
          <w:i/>
          <w:iCs/>
          <w:color w:val="auto"/>
        </w:rPr>
      </w:pPr>
    </w:p>
    <w:p>
      <w:pPr>
        <w:jc w:val="both"/>
        <w:rPr>
          <w:rFonts w:ascii="Arial" w:hAnsi="Arial" w:cs="Arial"/>
          <w:i/>
          <w:lang w:val="sr-Cyrl-CS"/>
        </w:rPr>
      </w:pPr>
    </w:p>
    <w:p>
      <w:pPr>
        <w:rPr>
          <w:rFonts w:ascii="Arial" w:hAnsi="Arial" w:cs="Arial"/>
        </w:rPr>
      </w:pPr>
      <w:r>
        <w:rPr>
          <w:rFonts w:ascii="Arial" w:hAnsi="Arial" w:cs="Arial"/>
        </w:rPr>
        <w:t>Место:_____________                                                            Понуђач:</w:t>
      </w:r>
    </w:p>
    <w:p>
      <w:pPr>
        <w:rPr>
          <w:rFonts w:ascii="Arial" w:hAnsi="Arial" w:cs="Arial"/>
          <w:b/>
          <w:bCs/>
          <w:i/>
          <w:color w:val="auto"/>
        </w:rPr>
      </w:pPr>
      <w:r>
        <w:rPr>
          <w:rFonts w:ascii="Arial" w:hAnsi="Arial" w:cs="Arial"/>
        </w:rPr>
        <w:t xml:space="preserve">Датум:_____________                         М.П.                     _____________________                                                        </w:t>
      </w:r>
    </w:p>
    <w:p>
      <w:pPr>
        <w:pStyle w:val="13"/>
        <w:spacing w:line="100" w:lineRule="atLeast"/>
        <w:jc w:val="both"/>
        <w:rPr>
          <w:rFonts w:ascii="Arial" w:hAnsi="Arial" w:cs="Arial"/>
          <w:b/>
          <w:bCs/>
          <w:i/>
          <w:color w:val="auto"/>
        </w:rPr>
      </w:pPr>
    </w:p>
    <w:p>
      <w:pPr>
        <w:pStyle w:val="104"/>
        <w:ind w:left="0"/>
        <w:jc w:val="both"/>
        <w:rPr>
          <w:rFonts w:ascii="Arial" w:hAnsi="Arial" w:cs="Arial"/>
          <w:bCs/>
          <w:i/>
          <w:iCs/>
          <w:color w:val="auto"/>
          <w:sz w:val="22"/>
          <w:szCs w:val="22"/>
        </w:rPr>
      </w:pPr>
      <w:r>
        <w:rPr>
          <w:rFonts w:ascii="Arial" w:hAnsi="Arial" w:cs="Arial"/>
          <w:b/>
          <w:bCs/>
          <w:i/>
          <w:color w:val="auto"/>
        </w:rPr>
        <w:t>Напомена:</w:t>
      </w:r>
      <w:r>
        <w:rPr>
          <w:rFonts w:ascii="Arial" w:hAnsi="Arial" w:cs="Arial"/>
          <w:bCs/>
          <w:i/>
          <w:color w:val="auto"/>
        </w:rPr>
        <w:t xml:space="preserve"> </w:t>
      </w:r>
      <w:r>
        <w:rPr>
          <w:rFonts w:ascii="Arial" w:hAnsi="Arial" w:cs="Arial"/>
          <w:b/>
          <w:bCs/>
          <w:i/>
          <w:iCs/>
          <w:color w:val="auto"/>
          <w:u w:val="single"/>
        </w:rPr>
        <w:t>Уколико понуду подноси група понуђача,</w:t>
      </w:r>
      <w:r>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Pr>
          <w:rFonts w:ascii="Arial" w:hAnsi="Arial" w:cs="Arial"/>
          <w:bCs/>
          <w:iCs/>
          <w:color w:val="auto"/>
        </w:rPr>
        <w:t>,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Pr>
          <w:rFonts w:ascii="Arial" w:hAnsi="Arial" w:cs="Arial"/>
          <w:bCs/>
          <w:i/>
          <w:iCs/>
          <w:color w:val="auto"/>
          <w:sz w:val="22"/>
          <w:szCs w:val="22"/>
        </w:rPr>
        <w:t xml:space="preserve">. </w:t>
      </w:r>
    </w:p>
    <w:p>
      <w:pPr>
        <w:pStyle w:val="104"/>
        <w:ind w:left="0"/>
        <w:jc w:val="both"/>
        <w:rPr>
          <w:rFonts w:ascii="Arial" w:hAnsi="Arial" w:cs="Arial"/>
          <w:bCs/>
          <w:i/>
          <w:iCs/>
          <w:color w:val="FF0000"/>
          <w:sz w:val="22"/>
          <w:szCs w:val="22"/>
        </w:rPr>
      </w:pPr>
    </w:p>
    <w:p>
      <w:pPr>
        <w:pStyle w:val="104"/>
        <w:ind w:left="0"/>
        <w:jc w:val="both"/>
        <w:rPr>
          <w:rFonts w:ascii="Arial" w:hAnsi="Arial" w:cs="Arial"/>
          <w:bCs/>
          <w:i/>
          <w:iCs/>
          <w:color w:val="FF0000"/>
          <w:sz w:val="22"/>
          <w:szCs w:val="22"/>
        </w:rPr>
      </w:pPr>
    </w:p>
    <w:p>
      <w:pPr>
        <w:pStyle w:val="104"/>
        <w:ind w:left="0"/>
        <w:jc w:val="both"/>
        <w:rPr>
          <w:rFonts w:ascii="Arial" w:hAnsi="Arial" w:cs="Arial"/>
          <w:bCs/>
          <w:i/>
          <w:iCs/>
          <w:color w:val="FF0000"/>
          <w:sz w:val="22"/>
          <w:szCs w:val="22"/>
        </w:rPr>
      </w:pPr>
    </w:p>
    <w:p>
      <w:pPr>
        <w:pStyle w:val="104"/>
        <w:ind w:left="0"/>
        <w:jc w:val="both"/>
        <w:rPr>
          <w:rFonts w:ascii="Arial" w:hAnsi="Arial" w:cs="Arial"/>
          <w:bCs/>
          <w:i/>
          <w:iCs/>
          <w:color w:val="FF0000"/>
          <w:sz w:val="22"/>
          <w:szCs w:val="22"/>
        </w:rPr>
      </w:pPr>
    </w:p>
    <w:p>
      <w:pPr>
        <w:pStyle w:val="104"/>
        <w:ind w:left="0"/>
        <w:jc w:val="both"/>
        <w:rPr>
          <w:rFonts w:ascii="Arial" w:hAnsi="Arial" w:cs="Arial"/>
          <w:bCs/>
          <w:i/>
          <w:iCs/>
          <w:color w:val="FF0000"/>
          <w:sz w:val="22"/>
          <w:szCs w:val="22"/>
        </w:rPr>
      </w:pPr>
    </w:p>
    <w:p>
      <w:pPr>
        <w:pStyle w:val="104"/>
        <w:ind w:left="0"/>
        <w:jc w:val="both"/>
        <w:rPr>
          <w:rFonts w:ascii="Arial" w:hAnsi="Arial" w:cs="Arial"/>
          <w:bCs/>
          <w:i/>
          <w:iCs/>
          <w:color w:val="FF0000"/>
          <w:sz w:val="22"/>
          <w:szCs w:val="22"/>
        </w:rPr>
      </w:pPr>
    </w:p>
    <w:p>
      <w:pPr>
        <w:tabs>
          <w:tab w:val="left" w:pos="6028"/>
        </w:tabs>
        <w:autoSpaceDE w:val="0"/>
        <w:spacing w:line="240" w:lineRule="auto"/>
        <w:ind w:left="360"/>
        <w:rPr>
          <w:rFonts w:ascii="Arial" w:hAnsi="Arial" w:cs="Arial"/>
          <w:bCs/>
          <w:iCs/>
          <w:lang w:val="ru-RU"/>
        </w:rPr>
      </w:pPr>
    </w:p>
    <w:p>
      <w:pPr>
        <w:jc w:val="right"/>
        <w:rPr>
          <w:rFonts w:ascii="Arial" w:hAnsi="Arial" w:cs="Arial"/>
          <w:b/>
          <w:bCs/>
          <w:sz w:val="28"/>
          <w:szCs w:val="28"/>
        </w:rPr>
      </w:pPr>
      <w:r>
        <w:rPr>
          <w:rFonts w:ascii="Arial" w:hAnsi="Arial" w:cs="Arial"/>
          <w:b/>
          <w:bCs/>
          <w:sz w:val="28"/>
          <w:szCs w:val="28"/>
        </w:rPr>
        <w:t>(ОБРАЗАЦ 6)</w:t>
      </w:r>
    </w:p>
    <w:p>
      <w:pPr>
        <w:jc w:val="right"/>
        <w:rPr>
          <w:rFonts w:ascii="Arial" w:hAnsi="Arial" w:cs="Arial"/>
          <w:b/>
          <w:bCs/>
          <w:sz w:val="28"/>
          <w:szCs w:val="28"/>
        </w:rPr>
      </w:pPr>
    </w:p>
    <w:p>
      <w:pPr>
        <w:jc w:val="center"/>
        <w:rPr>
          <w:rFonts w:ascii="Arial" w:hAnsi="Arial" w:cs="Arial"/>
          <w:b/>
          <w:bCs/>
          <w:sz w:val="28"/>
          <w:szCs w:val="28"/>
        </w:rPr>
      </w:pPr>
      <w:r>
        <w:rPr>
          <w:rFonts w:ascii="Arial" w:hAnsi="Arial" w:cs="Arial"/>
          <w:b/>
          <w:bCs/>
          <w:sz w:val="28"/>
          <w:szCs w:val="28"/>
        </w:rPr>
        <w:t>ОБРАЗАЦ ИЗЈАВЕ ПОДИЗВОЂАЧА  О ИСПУЊЕНОСТИ ОБАВЕЗНИХ УСЛОВА ЗА УЧЕШЋЕ У ПОСТУПКУ ЈАВНЕ НАБАВКЕ -  ЧЛ. 75. ЗЈН</w:t>
      </w:r>
    </w:p>
    <w:p>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pPr>
        <w:jc w:val="center"/>
        <w:rPr>
          <w:rFonts w:ascii="Arial" w:hAnsi="Arial" w:cs="Arial"/>
          <w:b/>
          <w:bCs/>
        </w:rPr>
      </w:pPr>
    </w:p>
    <w:p>
      <w:pPr>
        <w:jc w:val="center"/>
        <w:rPr>
          <w:rFonts w:ascii="Arial" w:hAnsi="Arial" w:cs="Arial"/>
          <w:b/>
          <w:bCs/>
        </w:rPr>
      </w:pPr>
    </w:p>
    <w:p>
      <w:pPr>
        <w:jc w:val="both"/>
        <w:rPr>
          <w:rFonts w:ascii="Arial" w:hAnsi="Arial" w:cs="Arial"/>
        </w:rPr>
      </w:pPr>
      <w:r>
        <w:rPr>
          <w:rFonts w:ascii="Arial" w:hAnsi="Arial" w:cs="Arial"/>
        </w:rPr>
        <w:t xml:space="preserve">У складу са чланом 77. став 4. Закона, под пуном материјалном и кривичном одговорношћу, </w:t>
      </w:r>
      <w:r>
        <w:rPr>
          <w:rFonts w:ascii="Arial" w:hAnsi="Arial" w:cs="Arial"/>
          <w:lang w:val="sr-Cyrl-CS"/>
        </w:rPr>
        <w:t xml:space="preserve">као заступник подизвођача, </w:t>
      </w:r>
      <w:r>
        <w:rPr>
          <w:rFonts w:ascii="Arial" w:hAnsi="Arial" w:cs="Arial"/>
        </w:rPr>
        <w:t>дајем следећу</w:t>
      </w:r>
      <w:r>
        <w:rPr>
          <w:rFonts w:ascii="Arial" w:hAnsi="Arial" w:cs="Arial"/>
        </w:rPr>
        <w:tab/>
      </w:r>
      <w:r>
        <w:rPr>
          <w:rFonts w:ascii="Arial" w:hAnsi="Arial" w:cs="Arial"/>
        </w:rPr>
        <w:tab/>
      </w:r>
      <w:r>
        <w:rPr>
          <w:rFonts w:ascii="Arial" w:hAnsi="Arial" w:cs="Arial"/>
        </w:rPr>
        <w:tab/>
      </w:r>
      <w:r>
        <w:rPr>
          <w:rFonts w:ascii="Arial" w:hAnsi="Arial" w:cs="Arial"/>
        </w:rPr>
        <w:tab/>
      </w:r>
    </w:p>
    <w:p>
      <w:pPr>
        <w:jc w:val="both"/>
        <w:rPr>
          <w:rFonts w:ascii="Arial" w:hAnsi="Arial" w:cs="Arial"/>
        </w:rPr>
      </w:pPr>
    </w:p>
    <w:p>
      <w:pPr>
        <w:jc w:val="center"/>
        <w:rPr>
          <w:rFonts w:ascii="Arial" w:hAnsi="Arial" w:cs="Arial"/>
          <w:b/>
        </w:rPr>
      </w:pPr>
      <w:r>
        <w:rPr>
          <w:rFonts w:ascii="Arial" w:hAnsi="Arial" w:cs="Arial"/>
          <w:b/>
        </w:rPr>
        <w:t>И З Ј А В У</w:t>
      </w:r>
    </w:p>
    <w:p>
      <w:pPr>
        <w:jc w:val="center"/>
        <w:rPr>
          <w:rFonts w:ascii="Arial" w:hAnsi="Arial" w:cs="Arial"/>
        </w:rPr>
      </w:pPr>
    </w:p>
    <w:p>
      <w:pPr>
        <w:jc w:val="both"/>
        <w:rPr>
          <w:rFonts w:ascii="Arial" w:hAnsi="Arial" w:cs="Arial"/>
          <w:lang w:val="sr-Cyrl-CS"/>
        </w:rPr>
      </w:pPr>
    </w:p>
    <w:p>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Pr>
          <w:rFonts w:ascii="Arial" w:hAnsi="Arial" w:cs="Arial"/>
          <w:b/>
          <w:lang w:val="sr-Cyrl-CS"/>
        </w:rPr>
        <w:t xml:space="preserve"> Услуга израде пројектно-техничке документације за асвалтирање и рехабилитацију путева и улица</w:t>
      </w:r>
      <w:r>
        <w:rPr>
          <w:rFonts w:ascii="Arial" w:hAnsi="Arial" w:cs="Arial"/>
          <w:b/>
        </w:rPr>
        <w:t xml:space="preserve">, </w:t>
      </w:r>
      <w:r>
        <w:rPr>
          <w:rFonts w:ascii="Arial" w:hAnsi="Arial" w:cs="Arial"/>
        </w:rPr>
        <w:t xml:space="preserve">интерни </w:t>
      </w:r>
      <w:r>
        <w:rPr>
          <w:rFonts w:ascii="Arial" w:hAnsi="Arial" w:cs="Arial"/>
          <w:lang w:val="sr-Cyrl-CS"/>
        </w:rPr>
        <w:t>б</w:t>
      </w:r>
      <w:r>
        <w:rPr>
          <w:rFonts w:ascii="Arial" w:hAnsi="Arial" w:cs="Arial"/>
        </w:rPr>
        <w:t xml:space="preserve">рој </w:t>
      </w:r>
      <w:r>
        <w:rPr>
          <w:rFonts w:ascii="Arial" w:hAnsi="Arial" w:cs="Arial"/>
          <w:lang w:val="sr-Cyrl-CS"/>
        </w:rPr>
        <w:t>6/18, н</w:t>
      </w:r>
      <w:r>
        <w:rPr>
          <w:rFonts w:ascii="Arial" w:hAnsi="Arial" w:cs="Arial"/>
          <w:lang w:val="ru-RU"/>
        </w:rPr>
        <w:t>аведене у Плану јавних набавки под бројем 1.2.4/18,</w:t>
      </w:r>
      <w:r>
        <w:rPr>
          <w:rFonts w:ascii="Arial" w:hAnsi="Arial" w:eastAsia="TimesNewRomanPSMT"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pPr>
        <w:jc w:val="both"/>
        <w:rPr>
          <w:rFonts w:ascii="Arial" w:hAnsi="Arial" w:cs="Arial"/>
          <w:iCs/>
        </w:rPr>
      </w:pPr>
    </w:p>
    <w:p>
      <w:pPr>
        <w:pStyle w:val="104"/>
        <w:numPr>
          <w:ilvl w:val="0"/>
          <w:numId w:val="15"/>
        </w:numPr>
        <w:jc w:val="both"/>
        <w:rPr>
          <w:rFonts w:ascii="Arial" w:hAnsi="Arial" w:cs="Arial"/>
          <w:iCs/>
          <w:lang w:val="sr-Cyrl-CS"/>
        </w:rPr>
      </w:pPr>
      <w:r>
        <w:rPr>
          <w:rFonts w:ascii="Arial" w:hAnsi="Arial" w:cs="Arial"/>
          <w:iCs/>
          <w:lang w:val="sr-Cyrl-CS"/>
        </w:rPr>
        <w:t>Подизвођач је р</w:t>
      </w:r>
      <w:r>
        <w:rPr>
          <w:rFonts w:ascii="Arial" w:hAnsi="Arial" w:cs="Arial"/>
          <w:iCs/>
        </w:rPr>
        <w:t>егистрован код надлежног органа, односно уписан у одговарајући регистар (чл. 75. ст. 1. тач. 1) ЗЈН);</w:t>
      </w:r>
    </w:p>
    <w:p>
      <w:pPr>
        <w:pStyle w:val="104"/>
        <w:numPr>
          <w:ilvl w:val="0"/>
          <w:numId w:val="15"/>
        </w:numPr>
        <w:jc w:val="both"/>
        <w:rPr>
          <w:rFonts w:ascii="Arial" w:hAnsi="Arial" w:cs="Arial"/>
          <w:bCs/>
          <w:iCs/>
          <w:lang w:val="sr-Cyrl-CS"/>
        </w:rPr>
      </w:pPr>
      <w:r>
        <w:rPr>
          <w:rFonts w:ascii="Arial" w:hAnsi="Arial" w:cs="Arial"/>
          <w:iCs/>
          <w:lang w:val="sr-Cyrl-CS"/>
        </w:rPr>
        <w:t xml:space="preserve">Подизвођач 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 xml:space="preserve">ривично дело преваре </w:t>
      </w:r>
      <w:r>
        <w:rPr>
          <w:rFonts w:ascii="Arial" w:hAnsi="Arial" w:cs="Arial"/>
          <w:iCs/>
        </w:rPr>
        <w:t>(чл. 75. ст. 1. тач. 2) ЗЈН);</w:t>
      </w:r>
    </w:p>
    <w:p>
      <w:pPr>
        <w:pStyle w:val="104"/>
        <w:numPr>
          <w:ilvl w:val="0"/>
          <w:numId w:val="15"/>
        </w:numPr>
        <w:jc w:val="both"/>
        <w:rPr>
          <w:rFonts w:ascii="Arial" w:hAnsi="Arial" w:cs="Arial"/>
          <w:color w:val="auto"/>
          <w:lang w:val="sr-Cyrl-CS"/>
        </w:rPr>
      </w:pPr>
      <w:r>
        <w:rPr>
          <w:rFonts w:ascii="Arial" w:hAnsi="Arial" w:cs="Arial"/>
          <w:bCs/>
          <w:iCs/>
          <w:lang w:val="sr-Cyrl-CS"/>
        </w:rPr>
        <w:t>Подизвођач 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r>
        <w:rPr>
          <w:rFonts w:ascii="Arial" w:hAnsi="Arial" w:cs="Arial"/>
          <w:iCs/>
        </w:rPr>
        <w:t xml:space="preserve"> (чл. 75. ст. 1. тач. 4) ЗЈН)</w:t>
      </w:r>
      <w:r>
        <w:rPr>
          <w:rFonts w:ascii="Arial" w:hAnsi="Arial" w:cs="Arial"/>
          <w:i/>
        </w:rPr>
        <w:t>;</w:t>
      </w:r>
    </w:p>
    <w:p>
      <w:pPr>
        <w:pStyle w:val="104"/>
        <w:numPr>
          <w:ilvl w:val="0"/>
          <w:numId w:val="15"/>
        </w:numPr>
        <w:jc w:val="both"/>
        <w:rPr>
          <w:rFonts w:ascii="Arial" w:hAnsi="Arial" w:cs="Arial"/>
          <w:color w:val="auto"/>
          <w:lang w:val="sr-Cyrl-CS"/>
        </w:rPr>
      </w:pPr>
      <w:r>
        <w:rPr>
          <w:rFonts w:ascii="Arial" w:hAnsi="Arial" w:cs="Arial"/>
          <w:bCs/>
          <w:iCs/>
        </w:rPr>
        <w:t xml:space="preserve">Подизвођач је поштовао обавезе које произлазе из важећих прописа о заштити на раду, запошљавању и условима рада, заштити животне средине </w:t>
      </w:r>
      <w:r>
        <w:rPr>
          <w:rFonts w:ascii="Arial" w:hAnsi="Arial" w:eastAsia="Times New Roman" w:cs="Arial"/>
        </w:rPr>
        <w:t xml:space="preserve">и нема забрану обављања делатности која је на снази у време подношења понуде за предметну јавну набавку </w:t>
      </w:r>
      <w:r>
        <w:rPr>
          <w:rFonts w:ascii="Arial" w:hAnsi="Arial" w:cs="Arial"/>
          <w:iCs/>
        </w:rPr>
        <w:t>(чл. 75. ст. 2. ЗЈН)</w:t>
      </w:r>
      <w:r>
        <w:rPr>
          <w:rFonts w:ascii="Arial" w:hAnsi="Arial" w:eastAsia="Times New Roman" w:cs="Arial"/>
        </w:rPr>
        <w:t>.</w:t>
      </w:r>
    </w:p>
    <w:p>
      <w:pPr>
        <w:pStyle w:val="104"/>
        <w:ind w:left="1080"/>
        <w:jc w:val="both"/>
        <w:rPr>
          <w:rFonts w:ascii="Arial" w:hAnsi="Arial" w:cs="Arial"/>
          <w:iCs/>
          <w:lang w:val="sr-Cyrl-CS"/>
        </w:rPr>
      </w:pPr>
    </w:p>
    <w:p>
      <w:pPr>
        <w:pStyle w:val="104"/>
        <w:jc w:val="both"/>
        <w:rPr>
          <w:rFonts w:ascii="Arial" w:hAnsi="Arial" w:cs="Arial"/>
          <w:iCs/>
        </w:rPr>
      </w:pPr>
    </w:p>
    <w:p>
      <w:pPr>
        <w:jc w:val="both"/>
        <w:rPr>
          <w:rFonts w:ascii="Arial" w:hAnsi="Arial" w:cs="Arial"/>
          <w:i/>
          <w:lang w:val="sr-Cyrl-CS"/>
        </w:rPr>
      </w:pPr>
    </w:p>
    <w:p>
      <w:pPr>
        <w:rPr>
          <w:rFonts w:ascii="Arial" w:hAnsi="Arial" w:cs="Arial"/>
        </w:rPr>
      </w:pPr>
      <w:r>
        <w:rPr>
          <w:rFonts w:ascii="Arial" w:hAnsi="Arial" w:cs="Arial"/>
        </w:rPr>
        <w:t>Место:_____________                                                            Подизвођач:</w:t>
      </w:r>
    </w:p>
    <w:p>
      <w:pPr>
        <w:rPr>
          <w:rFonts w:ascii="Arial" w:hAnsi="Arial" w:cs="Arial"/>
          <w:b/>
          <w:bCs/>
          <w:i/>
          <w:color w:val="auto"/>
        </w:rPr>
      </w:pPr>
      <w:r>
        <w:rPr>
          <w:rFonts w:ascii="Arial" w:hAnsi="Arial" w:cs="Arial"/>
        </w:rPr>
        <w:t xml:space="preserve">Датум:_____________                         М.П.                     _____________________                                                        </w:t>
      </w:r>
    </w:p>
    <w:p>
      <w:pPr>
        <w:pStyle w:val="13"/>
        <w:spacing w:line="100" w:lineRule="atLeast"/>
        <w:jc w:val="both"/>
        <w:rPr>
          <w:rFonts w:ascii="Arial" w:hAnsi="Arial" w:cs="Arial"/>
          <w:b/>
          <w:bCs/>
          <w:i/>
          <w:color w:val="auto"/>
        </w:rPr>
      </w:pPr>
    </w:p>
    <w:p>
      <w:pPr>
        <w:pStyle w:val="104"/>
        <w:ind w:left="0"/>
        <w:jc w:val="both"/>
        <w:rPr>
          <w:rFonts w:ascii="Arial" w:hAnsi="Arial" w:cs="Arial"/>
          <w:bCs/>
          <w:i/>
          <w:iCs/>
          <w:color w:val="auto"/>
          <w:sz w:val="22"/>
          <w:szCs w:val="22"/>
        </w:rPr>
      </w:pPr>
      <w:r>
        <w:rPr>
          <w:rFonts w:ascii="Arial" w:hAnsi="Arial" w:cs="Arial"/>
          <w:b/>
          <w:bCs/>
          <w:i/>
          <w:color w:val="auto"/>
        </w:rPr>
        <w:t>Напомена:</w:t>
      </w:r>
      <w:r>
        <w:rPr>
          <w:rFonts w:ascii="Arial" w:hAnsi="Arial" w:cs="Arial"/>
          <w:bCs/>
          <w:i/>
          <w:color w:val="auto"/>
        </w:rPr>
        <w:t xml:space="preserve"> </w:t>
      </w:r>
      <w:r>
        <w:rPr>
          <w:rFonts w:ascii="Arial" w:hAnsi="Arial" w:cs="Arial"/>
          <w:b/>
          <w:bCs/>
          <w:i/>
          <w:iCs/>
          <w:color w:val="auto"/>
          <w:u w:val="single"/>
        </w:rPr>
        <w:t>Уколико понуђач подноси понуду са подизвођачем</w:t>
      </w:r>
      <w:r>
        <w:rPr>
          <w:rFonts w:ascii="Arial" w:hAnsi="Arial" w:cs="Arial"/>
          <w:bCs/>
          <w:i/>
          <w:iCs/>
          <w:color w:val="auto"/>
        </w:rPr>
        <w:t xml:space="preserve">, Изјава мора бити потписана од стране овлашћеног лица подизвођача и оверена печатом. </w:t>
      </w:r>
    </w:p>
    <w:p>
      <w:pPr>
        <w:pStyle w:val="13"/>
        <w:spacing w:line="100" w:lineRule="atLeast"/>
        <w:jc w:val="both"/>
        <w:rPr>
          <w:rFonts w:ascii="Arial" w:hAnsi="Arial" w:cs="Arial"/>
          <w:b/>
          <w:bCs/>
          <w:i/>
          <w:color w:val="auto"/>
        </w:rPr>
      </w:pPr>
    </w:p>
    <w:p>
      <w:pPr>
        <w:rPr>
          <w:rFonts w:ascii="Arial" w:hAnsi="Arial" w:cs="Arial"/>
          <w:b/>
          <w:bCs/>
          <w:i/>
          <w:iCs/>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jc w:val="both"/>
        <w:rPr>
          <w:rFonts w:ascii="Arial" w:hAnsi="Arial" w:cs="Arial"/>
        </w:rPr>
      </w:pPr>
    </w:p>
    <w:p>
      <w:pPr>
        <w:pStyle w:val="104"/>
        <w:tabs>
          <w:tab w:val="left" w:pos="680"/>
        </w:tabs>
        <w:ind w:left="0"/>
        <w:jc w:val="both"/>
        <w:rPr>
          <w:rFonts w:ascii="Arial" w:hAnsi="Arial" w:eastAsia="TimesNewRomanPSMT" w:cs="Arial"/>
          <w:bCs/>
          <w:lang w:val="ru-RU"/>
        </w:rPr>
      </w:pPr>
    </w:p>
    <w:p>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VII</w:t>
      </w:r>
      <w:r>
        <w:rPr>
          <w:rFonts w:ascii="Arial" w:hAnsi="Arial" w:cs="Arial"/>
          <w:b/>
          <w:bCs/>
          <w:i/>
          <w:iCs/>
          <w:sz w:val="28"/>
          <w:szCs w:val="28"/>
        </w:rPr>
        <w:t>I</w:t>
      </w:r>
      <w:r>
        <w:rPr>
          <w:rFonts w:ascii="Arial" w:hAnsi="Arial" w:cs="Arial"/>
          <w:b/>
          <w:bCs/>
          <w:i/>
          <w:iCs/>
          <w:sz w:val="28"/>
          <w:szCs w:val="28"/>
          <w:lang w:val="ru-RU"/>
        </w:rPr>
        <w:t xml:space="preserve">  МОДЕЛ УГОВОРА</w:t>
      </w:r>
    </w:p>
    <w:p>
      <w:pPr>
        <w:shd w:val="clear" w:color="auto" w:fill="C6D9F1"/>
        <w:jc w:val="center"/>
        <w:rPr>
          <w:rFonts w:ascii="Arial" w:hAnsi="Arial" w:cs="Arial"/>
          <w:b/>
          <w:bCs/>
          <w:i/>
          <w:iCs/>
          <w:sz w:val="28"/>
          <w:szCs w:val="28"/>
          <w:lang w:val="ru-RU"/>
        </w:rPr>
      </w:pPr>
    </w:p>
    <w:p>
      <w:pPr>
        <w:rPr>
          <w:rFonts w:ascii="Arial" w:hAnsi="Arial" w:cs="Arial"/>
          <w:b/>
          <w:bCs/>
          <w:i/>
          <w:iCs/>
          <w:lang w:val="ru-RU"/>
        </w:rPr>
      </w:pPr>
    </w:p>
    <w:p>
      <w:pPr>
        <w:jc w:val="center"/>
        <w:rPr>
          <w:rFonts w:ascii="Arial" w:hAnsi="Arial" w:cs="Arial"/>
          <w:b/>
          <w:bCs/>
          <w:iCs/>
          <w:lang w:val="ru-RU"/>
        </w:rPr>
      </w:pPr>
      <w:r>
        <w:rPr>
          <w:rFonts w:ascii="Arial" w:hAnsi="Arial" w:cs="Arial"/>
          <w:b/>
          <w:bCs/>
          <w:iCs/>
          <w:lang w:val="ru-RU"/>
        </w:rPr>
        <w:t>УГОВОР</w:t>
      </w:r>
    </w:p>
    <w:p>
      <w:pPr>
        <w:jc w:val="center"/>
        <w:rPr>
          <w:rFonts w:ascii="Arial" w:hAnsi="Arial" w:cs="Arial"/>
          <w:b/>
          <w:bCs/>
          <w:iCs/>
        </w:rPr>
      </w:pPr>
      <w:r>
        <w:rPr>
          <w:rFonts w:ascii="Arial" w:hAnsi="Arial" w:cs="Arial"/>
          <w:b/>
          <w:bCs/>
          <w:iCs/>
          <w:lang w:val="ru-RU"/>
        </w:rPr>
        <w:t>О ПРУЖАЊУ УСЛУГА ИЗРАДЕ ПРОЈЕКТНО-ТЕХНИЧКЕ ДОКУМЕНТАЦИЈЕ ЗА АСВАЛТИРАЊЕ И РЕХАБИЛИТАЦИЈУ ПУТЕВА И УЛИЦА</w:t>
      </w:r>
    </w:p>
    <w:p>
      <w:pPr>
        <w:jc w:val="both"/>
        <w:rPr>
          <w:rFonts w:ascii="Arial" w:hAnsi="Arial" w:cs="Arial"/>
          <w:bCs/>
          <w:iCs/>
          <w:lang w:val="ru-RU"/>
        </w:rPr>
      </w:pPr>
    </w:p>
    <w:p>
      <w:pPr>
        <w:jc w:val="both"/>
        <w:rPr>
          <w:rFonts w:ascii="Arial" w:hAnsi="Arial" w:cs="Arial"/>
          <w:bCs/>
          <w:iCs/>
          <w:lang w:val="ru-RU"/>
        </w:rPr>
      </w:pPr>
    </w:p>
    <w:p>
      <w:pPr>
        <w:jc w:val="both"/>
        <w:rPr>
          <w:rFonts w:ascii="Arial" w:hAnsi="Arial" w:cs="Arial"/>
          <w:bCs/>
          <w:iCs/>
          <w:lang w:val="ru-RU"/>
        </w:rPr>
      </w:pPr>
      <w:r>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дана ___________. 2018.године, између:</w:t>
      </w:r>
    </w:p>
    <w:p>
      <w:pPr>
        <w:jc w:val="both"/>
        <w:rPr>
          <w:rFonts w:ascii="Arial" w:hAnsi="Arial" w:cs="Arial"/>
          <w:bCs/>
          <w:iCs/>
          <w:lang w:val="ru-RU"/>
        </w:rPr>
      </w:pPr>
    </w:p>
    <w:p>
      <w:pPr>
        <w:numPr>
          <w:ilvl w:val="0"/>
          <w:numId w:val="16"/>
        </w:numPr>
        <w:jc w:val="both"/>
        <w:rPr>
          <w:rFonts w:ascii="Arial" w:hAnsi="Arial" w:cs="Arial"/>
          <w:iCs/>
          <w:lang w:val="sr-Cyrl-CS"/>
        </w:rPr>
      </w:pPr>
      <w:r>
        <w:rPr>
          <w:rFonts w:ascii="Arial" w:hAnsi="Arial" w:cs="Arial"/>
          <w:b/>
          <w:iCs/>
          <w:lang w:val="sr-Cyrl-CS"/>
        </w:rPr>
        <w:t>Општинске управе</w:t>
      </w:r>
      <w:r>
        <w:rPr>
          <w:rFonts w:ascii="Arial" w:hAnsi="Arial" w:cs="Arial"/>
          <w:b/>
          <w:iCs/>
        </w:rPr>
        <w:t xml:space="preserve"> </w:t>
      </w:r>
      <w:r>
        <w:rPr>
          <w:rFonts w:ascii="Arial" w:hAnsi="Arial" w:cs="Arial"/>
          <w:b/>
          <w:iCs/>
          <w:lang w:val="sr-Cyrl-CS"/>
        </w:rPr>
        <w:t>општине Баточина</w:t>
      </w:r>
      <w:r>
        <w:rPr>
          <w:rFonts w:ascii="Arial" w:hAnsi="Arial" w:cs="Arial"/>
          <w:iCs/>
          <w:lang w:val="ru-RU"/>
        </w:rPr>
        <w:t xml:space="preserve">, са седиштем у </w:t>
      </w:r>
      <w:r>
        <w:rPr>
          <w:rFonts w:ascii="Arial" w:hAnsi="Arial" w:cs="Arial"/>
          <w:iCs/>
          <w:lang w:val="sr-Cyrl-CS"/>
        </w:rPr>
        <w:t>Баточини</w:t>
      </w:r>
      <w:r>
        <w:rPr>
          <w:rFonts w:ascii="Arial" w:hAnsi="Arial" w:cs="Arial"/>
          <w:iCs/>
          <w:lang w:val="ru-RU"/>
        </w:rPr>
        <w:t xml:space="preserve">, улица </w:t>
      </w:r>
      <w:r>
        <w:rPr>
          <w:rFonts w:ascii="Arial" w:hAnsi="Arial" w:cs="Arial"/>
          <w:iCs/>
          <w:lang w:val="sr-Cyrl-CS"/>
        </w:rPr>
        <w:t>Краља Петра</w:t>
      </w:r>
      <w:r>
        <w:rPr>
          <w:rFonts w:ascii="Arial" w:hAnsi="Arial" w:cs="Arial"/>
          <w:iCs/>
          <w:lang w:val="ru-RU"/>
        </w:rPr>
        <w:t xml:space="preserve"> </w:t>
      </w:r>
      <w:r>
        <w:rPr>
          <w:rFonts w:ascii="Arial" w:hAnsi="Arial" w:cs="Arial"/>
          <w:iCs/>
        </w:rPr>
        <w:t>I</w:t>
      </w:r>
      <w:r>
        <w:rPr>
          <w:rFonts w:ascii="Arial" w:hAnsi="Arial" w:cs="Arial"/>
          <w:iCs/>
          <w:lang w:val="sr-Cyrl-CS"/>
        </w:rPr>
        <w:t xml:space="preserve"> бр. 32</w:t>
      </w:r>
      <w:r>
        <w:rPr>
          <w:rFonts w:ascii="Arial" w:hAnsi="Arial" w:cs="Arial"/>
          <w:iCs/>
          <w:lang w:val="ru-RU"/>
        </w:rPr>
        <w:t xml:space="preserve">, ПИБ </w:t>
      </w:r>
      <w:r>
        <w:rPr>
          <w:rFonts w:ascii="Arial" w:hAnsi="Arial" w:cs="Arial"/>
          <w:iCs/>
          <w:lang w:val="sr-Cyrl-CS"/>
        </w:rPr>
        <w:t>101220685</w:t>
      </w:r>
      <w:r>
        <w:rPr>
          <w:rFonts w:ascii="Arial" w:hAnsi="Arial" w:cs="Arial"/>
          <w:iCs/>
          <w:lang w:val="ru-RU"/>
        </w:rPr>
        <w:t xml:space="preserve">, матични број: </w:t>
      </w:r>
      <w:r>
        <w:rPr>
          <w:rFonts w:ascii="Arial" w:hAnsi="Arial" w:cs="Arial"/>
          <w:iCs/>
          <w:lang w:val="sr-Cyrl-CS"/>
        </w:rPr>
        <w:t>07202342</w:t>
      </w:r>
      <w:r>
        <w:rPr>
          <w:rFonts w:ascii="Arial" w:hAnsi="Arial" w:cs="Arial"/>
          <w:iCs/>
          <w:lang w:val="ru-RU"/>
        </w:rPr>
        <w:t>,</w:t>
      </w:r>
      <w:r>
        <w:rPr>
          <w:rFonts w:ascii="Arial" w:hAnsi="Arial" w:cs="Arial"/>
          <w:iCs/>
          <w:lang w:val="sr-Cyrl-CS"/>
        </w:rPr>
        <w:t xml:space="preserve"> </w:t>
      </w:r>
      <w:r>
        <w:rPr>
          <w:rFonts w:ascii="Arial" w:hAnsi="Arial" w:cs="Arial"/>
          <w:iCs/>
          <w:lang w:val="ru-RU"/>
        </w:rPr>
        <w:t>број</w:t>
      </w:r>
      <w:r>
        <w:rPr>
          <w:rFonts w:ascii="Arial" w:hAnsi="Arial" w:cs="Arial"/>
          <w:iCs/>
          <w:lang w:val="sr-Cyrl-CS"/>
        </w:rPr>
        <w:t xml:space="preserve"> </w:t>
      </w:r>
      <w:r>
        <w:rPr>
          <w:rFonts w:ascii="Arial" w:hAnsi="Arial" w:cs="Arial"/>
          <w:iCs/>
          <w:lang w:val="ru-RU"/>
        </w:rPr>
        <w:t xml:space="preserve">рачуна: </w:t>
      </w:r>
      <w:r>
        <w:rPr>
          <w:rFonts w:ascii="Arial" w:hAnsi="Arial" w:cs="Arial"/>
          <w:iCs/>
          <w:lang w:val="sr-Cyrl-CS"/>
        </w:rPr>
        <w:t>840-32640-81 код Управе за Трезор,</w:t>
      </w:r>
      <w:r>
        <w:rPr>
          <w:rFonts w:ascii="Arial" w:hAnsi="Arial" w:cs="Arial"/>
          <w:iCs/>
          <w:lang w:val="ru-RU"/>
        </w:rPr>
        <w:t xml:space="preserve"> кој</w:t>
      </w:r>
      <w:r>
        <w:rPr>
          <w:rFonts w:ascii="Arial" w:hAnsi="Arial" w:cs="Arial"/>
          <w:iCs/>
          <w:lang w:val="sr-Cyrl-CS"/>
        </w:rPr>
        <w:t>у</w:t>
      </w:r>
      <w:r>
        <w:rPr>
          <w:rFonts w:ascii="Arial" w:hAnsi="Arial" w:cs="Arial"/>
          <w:iCs/>
          <w:lang w:val="ru-RU"/>
        </w:rPr>
        <w:t xml:space="preserve"> заступа  начелник Никола Несторовић</w:t>
      </w:r>
      <w:r>
        <w:rPr>
          <w:rFonts w:ascii="Arial" w:hAnsi="Arial" w:cs="Arial"/>
          <w:bCs/>
          <w:iCs/>
          <w:lang w:val="ru-RU"/>
        </w:rPr>
        <w:t xml:space="preserve"> (у даљем тексту Наручилац)</w:t>
      </w:r>
    </w:p>
    <w:p>
      <w:pPr>
        <w:ind w:left="720"/>
        <w:jc w:val="both"/>
        <w:rPr>
          <w:rFonts w:ascii="Arial" w:hAnsi="Arial" w:cs="Arial"/>
          <w:bCs/>
          <w:iCs/>
          <w:lang w:val="ru-RU"/>
        </w:rPr>
      </w:pPr>
    </w:p>
    <w:p>
      <w:pPr>
        <w:jc w:val="both"/>
        <w:rPr>
          <w:rFonts w:ascii="Arial" w:hAnsi="Arial" w:cs="Arial"/>
          <w:bCs/>
          <w:iCs/>
        </w:rPr>
      </w:pPr>
      <w:r>
        <w:rPr>
          <w:rFonts w:ascii="Arial" w:hAnsi="Arial" w:cs="Arial"/>
          <w:bCs/>
          <w:iCs/>
          <w:lang w:val="ru-RU"/>
        </w:rPr>
        <w:t xml:space="preserve"> </w:t>
      </w:r>
      <w:r>
        <w:rPr>
          <w:rFonts w:ascii="Arial" w:hAnsi="Arial" w:cs="Arial"/>
          <w:bCs/>
          <w:iCs/>
        </w:rPr>
        <w:t xml:space="preserve">и </w:t>
      </w:r>
    </w:p>
    <w:p>
      <w:pPr>
        <w:jc w:val="both"/>
        <w:rPr>
          <w:rFonts w:ascii="Arial" w:hAnsi="Arial" w:cs="Arial"/>
          <w:bCs/>
          <w:iCs/>
        </w:rPr>
      </w:pPr>
    </w:p>
    <w:p>
      <w:pPr>
        <w:pStyle w:val="104"/>
        <w:numPr>
          <w:ilvl w:val="0"/>
          <w:numId w:val="17"/>
        </w:numPr>
        <w:tabs>
          <w:tab w:val="left" w:pos="450"/>
          <w:tab w:val="left" w:pos="720"/>
        </w:tabs>
        <w:ind w:left="720"/>
        <w:rPr>
          <w:rFonts w:ascii="Arial" w:hAnsi="Arial" w:cs="Arial"/>
          <w:iCs/>
        </w:rPr>
      </w:pPr>
      <w:r>
        <w:rPr>
          <w:rFonts w:ascii="Arial" w:hAnsi="Arial" w:cs="Arial"/>
          <w:b/>
          <w:iCs/>
        </w:rPr>
        <w:t>...............................................................................................</w:t>
      </w:r>
      <w:r>
        <w:rPr>
          <w:rFonts w:ascii="Arial" w:hAnsi="Arial" w:cs="Arial"/>
          <w:iCs/>
        </w:rPr>
        <w:t>.</w:t>
      </w:r>
    </w:p>
    <w:p>
      <w:pPr>
        <w:tabs>
          <w:tab w:val="left" w:pos="720"/>
        </w:tabs>
        <w:ind w:left="720"/>
        <w:rPr>
          <w:rFonts w:ascii="Arial" w:hAnsi="Arial" w:cs="Arial"/>
          <w:iCs/>
        </w:rPr>
      </w:pPr>
      <w:r>
        <w:rPr>
          <w:rFonts w:ascii="Arial" w:hAnsi="Arial" w:cs="Arial"/>
          <w:iCs/>
        </w:rPr>
        <w:t>са седиштем у ............................................, улица .........................................., ПИБ:.......................... Матични број: ........................................</w:t>
      </w:r>
    </w:p>
    <w:p>
      <w:pPr>
        <w:tabs>
          <w:tab w:val="left" w:pos="720"/>
        </w:tabs>
        <w:ind w:left="720"/>
        <w:rPr>
          <w:rFonts w:ascii="Arial" w:hAnsi="Arial" w:cs="Arial"/>
          <w:iCs/>
          <w:lang w:val="sr-Cyrl-CS"/>
        </w:rPr>
      </w:pPr>
      <w:r>
        <w:rPr>
          <w:rFonts w:ascii="Arial" w:hAnsi="Arial" w:cs="Arial"/>
          <w:iCs/>
        </w:rPr>
        <w:t>Број рачуна: ............................................ Назив банке:......................................,</w:t>
      </w:r>
    </w:p>
    <w:p>
      <w:pPr>
        <w:jc w:val="both"/>
        <w:rPr>
          <w:rFonts w:ascii="Arial" w:hAnsi="Arial" w:cs="Arial"/>
          <w:bCs/>
          <w:iCs/>
          <w:lang w:val="ru-RU"/>
        </w:rPr>
      </w:pPr>
      <w:r>
        <w:rPr>
          <w:rFonts w:ascii="Arial" w:hAnsi="Arial" w:cs="Arial"/>
          <w:bCs/>
          <w:iCs/>
          <w:lang w:val="ru-RU"/>
        </w:rPr>
        <w:t>Члан групе ______________, адреса _______________________, ПИБ: ________________ матични број: _________________</w:t>
      </w:r>
    </w:p>
    <w:p>
      <w:pPr>
        <w:jc w:val="both"/>
        <w:rPr>
          <w:rFonts w:ascii="Arial" w:hAnsi="Arial" w:cs="Arial"/>
          <w:bCs/>
          <w:iCs/>
          <w:lang w:val="ru-RU"/>
        </w:rPr>
      </w:pPr>
      <w:r>
        <w:rPr>
          <w:rFonts w:ascii="Arial" w:hAnsi="Arial" w:cs="Arial"/>
          <w:bCs/>
          <w:iCs/>
          <w:lang w:val="ru-RU"/>
        </w:rPr>
        <w:t>Члан групе ____________________, адреса __________________, ПИБ: _______________ матични број: _________________, чији је заступник ________________________________ ( у даљем тексту Извршилац)</w:t>
      </w:r>
    </w:p>
    <w:p>
      <w:pPr>
        <w:jc w:val="both"/>
        <w:rPr>
          <w:rFonts w:ascii="Arial" w:hAnsi="Arial" w:cs="Arial"/>
          <w:bCs/>
          <w:iCs/>
          <w:lang w:val="ru-RU"/>
        </w:rPr>
      </w:pPr>
    </w:p>
    <w:p>
      <w:pPr>
        <w:pStyle w:val="114"/>
      </w:pPr>
      <w:r>
        <w:t xml:space="preserve">Уговорне стране сагласно констатују: </w:t>
      </w:r>
    </w:p>
    <w:p>
      <w:pPr>
        <w:pStyle w:val="114"/>
        <w:numPr>
          <w:ilvl w:val="0"/>
          <w:numId w:val="18"/>
        </w:numPr>
        <w:jc w:val="both"/>
      </w:pPr>
      <w:r>
        <w:t xml:space="preserve">да је Наручилац на основу Закона о јавним набавкама („Службени гласник РС“, број 124/2012, 14/2015 и 68/2015), спровео поступак јавне набавке мале вредности услуга – </w:t>
      </w:r>
      <w:r>
        <w:rPr>
          <w:b/>
          <w:lang w:val="ru-RU"/>
        </w:rPr>
        <w:t>Услуга израде пројектно-техничке документације за асвалтирање и рехабилитацију путева и улица</w:t>
      </w:r>
      <w:r>
        <w:rPr>
          <w:b/>
          <w:bCs/>
        </w:rPr>
        <w:t xml:space="preserve"> – </w:t>
      </w:r>
      <w:r>
        <w:rPr>
          <w:bCs/>
          <w:lang w:val="sr-Cyrl-CS"/>
        </w:rPr>
        <w:t xml:space="preserve">интерни број </w:t>
      </w:r>
      <w:r>
        <w:rPr>
          <w:bCs/>
        </w:rPr>
        <w:t>ЈНМВ 6/18</w:t>
      </w:r>
      <w:r>
        <w:t xml:space="preserve">, </w:t>
      </w:r>
      <w:r>
        <w:rPr>
          <w:lang w:val="sr-Cyrl-CS"/>
        </w:rPr>
        <w:t xml:space="preserve">наведене у Плану јавних набавки под бројем 1.2.4/18, </w:t>
      </w:r>
      <w:r>
        <w:t xml:space="preserve">на основу позива објављеног на Порталу јавних набавки и интернет страни наручиоца; </w:t>
      </w:r>
    </w:p>
    <w:p>
      <w:pPr>
        <w:pStyle w:val="114"/>
        <w:numPr>
          <w:ilvl w:val="0"/>
          <w:numId w:val="18"/>
        </w:numPr>
        <w:jc w:val="both"/>
      </w:pPr>
      <w:r>
        <w:t xml:space="preserve">да је </w:t>
      </w:r>
      <w:r>
        <w:rPr>
          <w:bCs/>
          <w:iCs/>
          <w:lang w:val="ru-RU"/>
        </w:rPr>
        <w:t>Извршилац</w:t>
      </w:r>
      <w:r>
        <w:t xml:space="preserve"> доставио понуду број ..........................................................</w:t>
      </w:r>
      <w:r>
        <w:rPr>
          <w:lang w:val="sr-Cyrl-CS"/>
        </w:rPr>
        <w:t xml:space="preserve"> </w:t>
      </w:r>
      <w:r>
        <w:t>од .................................................. (заводни бр.</w:t>
      </w:r>
      <w:r>
        <w:rPr>
          <w:bCs/>
          <w:iCs/>
          <w:lang w:val="ru-RU"/>
        </w:rPr>
        <w:t xml:space="preserve"> Извршиоца</w:t>
      </w:r>
      <w:r>
        <w:t xml:space="preserve">), која у потпуности испуњава услове из конкурсне документације, налази се у прилогу и саставни је део овог уговора; </w:t>
      </w:r>
    </w:p>
    <w:p>
      <w:pPr>
        <w:pStyle w:val="114"/>
        <w:numPr>
          <w:ilvl w:val="0"/>
          <w:numId w:val="18"/>
        </w:numPr>
        <w:jc w:val="both"/>
        <w:rPr>
          <w:lang w:val="sr-Cyrl-CS"/>
        </w:rPr>
      </w:pPr>
      <w:r>
        <w:t>да је Наручилац Одлуком о додели уговора број</w:t>
      </w:r>
      <w:r>
        <w:rPr>
          <w:lang w:val="sr-Cyrl-CS"/>
        </w:rPr>
        <w:t xml:space="preserve"> </w:t>
      </w:r>
      <w:r>
        <w:t xml:space="preserve">.................................................. (попуњава Наручилац) доделио уговор за јавну набавку услуга – </w:t>
      </w:r>
      <w:r>
        <w:rPr>
          <w:b/>
          <w:lang w:val="ru-RU"/>
        </w:rPr>
        <w:t>Услуга израде пројектно-техничке документације за асвалтирање и рехабилитацију путева и улица</w:t>
      </w:r>
      <w:r>
        <w:rPr>
          <w:b/>
          <w:bCs/>
        </w:rPr>
        <w:t xml:space="preserve"> – </w:t>
      </w:r>
      <w:r>
        <w:rPr>
          <w:bCs/>
          <w:lang w:val="sr-Cyrl-CS"/>
        </w:rPr>
        <w:t xml:space="preserve">интерни број </w:t>
      </w:r>
      <w:r>
        <w:rPr>
          <w:bCs/>
        </w:rPr>
        <w:t>ЈНМВ 6/18</w:t>
      </w:r>
      <w:r>
        <w:t xml:space="preserve">, </w:t>
      </w:r>
      <w:r>
        <w:rPr>
          <w:lang w:val="sr-Cyrl-CS"/>
        </w:rPr>
        <w:t>наведене у Плану јавних набавки под бројем 1.2.4/18</w:t>
      </w:r>
      <w:r>
        <w:rPr>
          <w:b/>
          <w:lang w:val="sr-Cyrl-CS"/>
        </w:rPr>
        <w:t>.</w:t>
      </w:r>
    </w:p>
    <w:p>
      <w:pPr>
        <w:pStyle w:val="114"/>
      </w:pPr>
    </w:p>
    <w:p>
      <w:pPr>
        <w:suppressAutoHyphens w:val="0"/>
        <w:autoSpaceDE w:val="0"/>
        <w:autoSpaceDN w:val="0"/>
        <w:adjustRightInd w:val="0"/>
        <w:spacing w:line="240" w:lineRule="auto"/>
        <w:jc w:val="center"/>
        <w:rPr>
          <w:rFonts w:ascii="Arial" w:hAnsi="Arial" w:eastAsia="Times New Roman" w:cs="Arial"/>
          <w:b/>
          <w:kern w:val="0"/>
          <w:lang w:eastAsia="en-US"/>
        </w:rPr>
      </w:pPr>
      <w:r>
        <w:rPr>
          <w:rFonts w:ascii="Arial" w:hAnsi="Arial" w:eastAsia="Times New Roman" w:cs="Arial"/>
          <w:b/>
          <w:kern w:val="0"/>
          <w:lang w:eastAsia="en-US"/>
        </w:rPr>
        <w:t>Члан 1.</w:t>
      </w:r>
    </w:p>
    <w:p>
      <w:pPr>
        <w:shd w:val="clear" w:color="auto" w:fill="FFFFFF"/>
        <w:jc w:val="both"/>
        <w:rPr>
          <w:color w:val="FF0000"/>
        </w:rPr>
      </w:pPr>
    </w:p>
    <w:p>
      <w:pPr>
        <w:jc w:val="both"/>
        <w:rPr>
          <w:rFonts w:ascii="Arial" w:hAnsi="Arial" w:cs="Arial"/>
          <w:lang w:val="sr-Cyrl-CS"/>
        </w:rPr>
      </w:pPr>
      <w:r>
        <w:rPr>
          <w:rFonts w:ascii="Arial" w:hAnsi="Arial" w:eastAsia="Times New Roman" w:cs="Arial"/>
          <w:b/>
          <w:i/>
          <w:iCs/>
          <w:kern w:val="0"/>
          <w:lang w:eastAsia="en-US"/>
        </w:rPr>
        <w:t>ПРЕДМЕТ УГОВОРА</w:t>
      </w:r>
      <w:r>
        <w:rPr>
          <w:rFonts w:ascii="Arial" w:hAnsi="Arial" w:eastAsia="Times New Roman" w:cs="Arial"/>
          <w:i/>
          <w:iCs/>
          <w:kern w:val="0"/>
          <w:lang w:eastAsia="en-US"/>
        </w:rPr>
        <w:t xml:space="preserve">: </w:t>
      </w:r>
      <w:r>
        <w:rPr>
          <w:rFonts w:ascii="Arial" w:hAnsi="Arial" w:eastAsia="Times New Roman" w:cs="Arial"/>
          <w:bCs/>
          <w:kern w:val="0"/>
          <w:lang w:eastAsia="en-US"/>
        </w:rPr>
        <w:t xml:space="preserve">Израда </w:t>
      </w:r>
      <w:r>
        <w:rPr>
          <w:rFonts w:ascii="Arial" w:hAnsi="Arial" w:cs="Arial"/>
          <w:lang w:val="ru-RU"/>
        </w:rPr>
        <w:t>пројектно-техничке документације за асвалтирање и рехабилитацију путева и улица</w:t>
      </w:r>
      <w:r>
        <w:rPr>
          <w:rFonts w:ascii="Arial" w:hAnsi="Arial" w:cs="Arial"/>
        </w:rPr>
        <w:t xml:space="preserve"> на територији општине Баточина,</w:t>
      </w:r>
      <w:r>
        <w:rPr>
          <w:rFonts w:ascii="Arial" w:hAnsi="Arial" w:cs="Arial"/>
          <w:lang w:val="sr-Cyrl-CS"/>
        </w:rPr>
        <w:t xml:space="preserve"> према следећој табели: </w:t>
      </w:r>
    </w:p>
    <w:p>
      <w:pPr>
        <w:jc w:val="both"/>
        <w:rPr>
          <w:rFonts w:ascii="Arial" w:hAnsi="Arial" w:cs="Arial"/>
          <w:lang w:val="sr-Cyrl-CS"/>
        </w:rPr>
      </w:pPr>
    </w:p>
    <w:tbl>
      <w:tblPr>
        <w:tblStyle w:val="22"/>
        <w:tblW w:w="942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67"/>
        <w:gridCol w:w="4275"/>
        <w:gridCol w:w="2520"/>
        <w:gridCol w:w="990"/>
        <w:gridCol w:w="10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16" w:hRule="atLeast"/>
          <w:jc w:val="center"/>
        </w:trPr>
        <w:tc>
          <w:tcPr>
            <w:tcW w:w="567" w:type="dxa"/>
            <w:tcBorders>
              <w:top w:val="single" w:color="auto" w:sz="4" w:space="0"/>
              <w:bottom w:val="single" w:color="auto" w:sz="4" w:space="0"/>
              <w:right w:val="single" w:color="auto" w:sz="4" w:space="0"/>
            </w:tcBorders>
            <w:shd w:val="clear" w:color="auto" w:fill="DAEEF3"/>
          </w:tcPr>
          <w:p>
            <w:pPr>
              <w:widowControl w:val="0"/>
              <w:autoSpaceDE w:val="0"/>
              <w:autoSpaceDN w:val="0"/>
              <w:adjustRightInd w:val="0"/>
              <w:spacing w:line="240" w:lineRule="auto"/>
              <w:jc w:val="center"/>
              <w:rPr>
                <w:rFonts w:ascii="Arial" w:hAnsi="Arial" w:cs="Arial"/>
                <w:b/>
              </w:rPr>
            </w:pPr>
            <w:r>
              <w:rPr>
                <w:rFonts w:ascii="Arial" w:hAnsi="Arial" w:cs="Arial"/>
                <w:b/>
              </w:rPr>
              <w:t>РБ</w:t>
            </w:r>
          </w:p>
        </w:tc>
        <w:tc>
          <w:tcPr>
            <w:tcW w:w="4275" w:type="dxa"/>
            <w:tcBorders>
              <w:top w:val="single" w:color="auto" w:sz="4" w:space="0"/>
              <w:left w:val="single" w:color="auto" w:sz="4" w:space="0"/>
              <w:bottom w:val="single" w:color="auto" w:sz="4" w:space="0"/>
              <w:right w:val="single" w:color="auto" w:sz="4" w:space="0"/>
            </w:tcBorders>
            <w:shd w:val="clear" w:color="auto" w:fill="DAEEF3"/>
          </w:tcPr>
          <w:p>
            <w:pPr>
              <w:widowControl w:val="0"/>
              <w:autoSpaceDE w:val="0"/>
              <w:autoSpaceDN w:val="0"/>
              <w:adjustRightInd w:val="0"/>
              <w:spacing w:line="240" w:lineRule="auto"/>
              <w:jc w:val="center"/>
              <w:rPr>
                <w:rFonts w:ascii="Arial" w:hAnsi="Arial" w:cs="Arial"/>
                <w:b/>
              </w:rPr>
            </w:pPr>
            <w:r>
              <w:rPr>
                <w:rFonts w:ascii="Arial" w:hAnsi="Arial" w:cs="Arial"/>
                <w:b/>
              </w:rPr>
              <w:t>Путни правац</w:t>
            </w:r>
          </w:p>
        </w:tc>
        <w:tc>
          <w:tcPr>
            <w:tcW w:w="2520" w:type="dxa"/>
            <w:tcBorders>
              <w:top w:val="single" w:color="auto" w:sz="4" w:space="0"/>
              <w:left w:val="single" w:color="auto" w:sz="4" w:space="0"/>
              <w:bottom w:val="single" w:color="auto" w:sz="4" w:space="0"/>
            </w:tcBorders>
            <w:shd w:val="clear" w:color="auto" w:fill="DAEEF3"/>
          </w:tcPr>
          <w:p>
            <w:pPr>
              <w:widowControl w:val="0"/>
              <w:autoSpaceDE w:val="0"/>
              <w:autoSpaceDN w:val="0"/>
              <w:adjustRightInd w:val="0"/>
              <w:spacing w:line="240" w:lineRule="auto"/>
              <w:jc w:val="center"/>
              <w:rPr>
                <w:rFonts w:ascii="Arial" w:hAnsi="Arial" w:cs="Arial"/>
                <w:b/>
              </w:rPr>
            </w:pPr>
            <w:r>
              <w:rPr>
                <w:rFonts w:ascii="Arial" w:hAnsi="Arial" w:cs="Arial"/>
                <w:b/>
              </w:rPr>
              <w:t>Катастарска</w:t>
            </w:r>
          </w:p>
          <w:p>
            <w:pPr>
              <w:widowControl w:val="0"/>
              <w:autoSpaceDE w:val="0"/>
              <w:autoSpaceDN w:val="0"/>
              <w:adjustRightInd w:val="0"/>
              <w:spacing w:line="240" w:lineRule="auto"/>
              <w:jc w:val="center"/>
              <w:rPr>
                <w:rFonts w:ascii="Arial" w:hAnsi="Arial" w:cs="Arial"/>
                <w:b/>
              </w:rPr>
            </w:pPr>
            <w:r>
              <w:rPr>
                <w:rFonts w:ascii="Arial" w:hAnsi="Arial" w:cs="Arial"/>
                <w:b/>
              </w:rPr>
              <w:t>парцела</w:t>
            </w:r>
          </w:p>
        </w:tc>
        <w:tc>
          <w:tcPr>
            <w:tcW w:w="990" w:type="dxa"/>
            <w:tcBorders>
              <w:top w:val="single" w:color="auto" w:sz="4" w:space="0"/>
              <w:left w:val="single" w:color="auto" w:sz="4" w:space="0"/>
              <w:bottom w:val="single" w:color="auto" w:sz="4" w:space="0"/>
              <w:right w:val="single" w:color="auto" w:sz="4" w:space="0"/>
            </w:tcBorders>
            <w:shd w:val="clear" w:color="auto" w:fill="DAEEF3"/>
          </w:tcPr>
          <w:p>
            <w:pPr>
              <w:widowControl w:val="0"/>
              <w:autoSpaceDE w:val="0"/>
              <w:autoSpaceDN w:val="0"/>
              <w:adjustRightInd w:val="0"/>
              <w:spacing w:line="240" w:lineRule="auto"/>
              <w:rPr>
                <w:rFonts w:ascii="Arial" w:hAnsi="Arial" w:cs="Arial"/>
                <w:b/>
              </w:rPr>
            </w:pPr>
            <w:r>
              <w:rPr>
                <w:rFonts w:ascii="Arial" w:hAnsi="Arial" w:cs="Arial"/>
                <w:b/>
              </w:rPr>
              <w:t>Дужина пута</w:t>
            </w:r>
          </w:p>
        </w:tc>
        <w:tc>
          <w:tcPr>
            <w:tcW w:w="1069" w:type="dxa"/>
            <w:tcBorders>
              <w:top w:val="single" w:color="auto" w:sz="4" w:space="0"/>
              <w:left w:val="single" w:color="auto" w:sz="4" w:space="0"/>
              <w:bottom w:val="single" w:color="auto" w:sz="4" w:space="0"/>
            </w:tcBorders>
            <w:shd w:val="clear" w:color="auto" w:fill="DAEEF3"/>
          </w:tcPr>
          <w:p>
            <w:pPr>
              <w:widowControl w:val="0"/>
              <w:autoSpaceDE w:val="0"/>
              <w:autoSpaceDN w:val="0"/>
              <w:adjustRightInd w:val="0"/>
              <w:spacing w:line="240" w:lineRule="auto"/>
              <w:rPr>
                <w:rFonts w:ascii="Arial" w:hAnsi="Arial" w:cs="Arial"/>
                <w:b/>
              </w:rPr>
            </w:pPr>
            <w:r>
              <w:rPr>
                <w:rFonts w:ascii="Arial" w:hAnsi="Arial" w:cs="Arial"/>
                <w:b/>
              </w:rPr>
              <w:t>Ширина пута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1.</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lang w:val="sr-Cyrl-CS"/>
              </w:rPr>
            </w:pPr>
            <w:r>
              <w:rPr>
                <w:rFonts w:ascii="Arial" w:hAnsi="Arial" w:cs="Arial"/>
                <w:bCs/>
                <w:lang w:val="sr-Cyrl-CS"/>
              </w:rPr>
              <w:t xml:space="preserve">Израда </w:t>
            </w:r>
            <w:r>
              <w:rPr>
                <w:rFonts w:ascii="Arial" w:hAnsi="Arial" w:cs="Arial"/>
                <w:lang w:val="ru-RU"/>
              </w:rPr>
              <w:t>техничке документације</w:t>
            </w:r>
            <w:r>
              <w:rPr>
                <w:rFonts w:ascii="Arial" w:hAnsi="Arial" w:cs="Arial"/>
                <w:bCs/>
              </w:rPr>
              <w:t xml:space="preserve"> </w:t>
            </w:r>
            <w:r>
              <w:rPr>
                <w:rFonts w:ascii="Arial" w:hAnsi="Arial" w:cs="Arial"/>
                <w:bCs/>
                <w:lang w:val="sr-Cyrl-CS"/>
              </w:rPr>
              <w:t>за р</w:t>
            </w:r>
            <w:r>
              <w:rPr>
                <w:rFonts w:ascii="Arial" w:hAnsi="Arial" w:cs="Arial"/>
                <w:bCs/>
              </w:rPr>
              <w:t>ехабилитациј</w:t>
            </w:r>
            <w:r>
              <w:rPr>
                <w:rFonts w:ascii="Arial" w:hAnsi="Arial" w:cs="Arial"/>
                <w:bCs/>
                <w:lang w:val="sr-Cyrl-CS"/>
              </w:rPr>
              <w:t>у</w:t>
            </w:r>
            <w:r>
              <w:rPr>
                <w:rFonts w:ascii="Arial" w:hAnsi="Arial" w:cs="Arial"/>
                <w:bCs/>
              </w:rPr>
              <w:t xml:space="preserve"> пута до цркве у Жировници ФА</w:t>
            </w:r>
            <w:r>
              <w:rPr>
                <w:rFonts w:ascii="Arial" w:hAnsi="Arial" w:cs="Arial"/>
                <w:bCs/>
                <w:lang w:val="sr-Cyrl-CS"/>
              </w:rPr>
              <w:t xml:space="preserve"> (*ЗП)</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467; 506; 232; 233/1;</w:t>
            </w:r>
          </w:p>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КО Жировница</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r>
              <w:rPr>
                <w:rFonts w:ascii="Arial" w:hAnsi="Arial" w:cs="Arial"/>
                <w:b/>
                <w:bCs/>
                <w:lang w:val="sr-Cyrl-CS"/>
              </w:rPr>
              <w:t>418м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3,00м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2.</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lang w:val="sr-Cyrl-CS"/>
              </w:rPr>
            </w:pPr>
            <w:r>
              <w:rPr>
                <w:rFonts w:ascii="Arial" w:hAnsi="Arial" w:cs="Arial"/>
                <w:bCs/>
                <w:lang w:val="sr-Cyrl-CS"/>
              </w:rPr>
              <w:t xml:space="preserve">Израда </w:t>
            </w:r>
            <w:r>
              <w:rPr>
                <w:rFonts w:ascii="Arial" w:hAnsi="Arial" w:cs="Arial"/>
                <w:lang w:val="ru-RU"/>
              </w:rPr>
              <w:t>техничке документације</w:t>
            </w:r>
            <w:r>
              <w:rPr>
                <w:rFonts w:ascii="Arial" w:hAnsi="Arial" w:cs="Arial"/>
                <w:bCs/>
              </w:rPr>
              <w:t xml:space="preserve"> </w:t>
            </w:r>
            <w:r>
              <w:rPr>
                <w:rFonts w:ascii="Arial" w:hAnsi="Arial" w:cs="Arial"/>
                <w:bCs/>
                <w:lang w:val="sr-Cyrl-CS"/>
              </w:rPr>
              <w:t>за р</w:t>
            </w:r>
            <w:r>
              <w:rPr>
                <w:rFonts w:ascii="Arial" w:hAnsi="Arial" w:cs="Arial"/>
                <w:bCs/>
              </w:rPr>
              <w:t>ехабилитациј</w:t>
            </w:r>
            <w:r>
              <w:rPr>
                <w:rFonts w:ascii="Arial" w:hAnsi="Arial" w:cs="Arial"/>
                <w:bCs/>
                <w:lang w:val="sr-Cyrl-CS"/>
              </w:rPr>
              <w:t>у</w:t>
            </w:r>
            <w:r>
              <w:rPr>
                <w:rFonts w:ascii="Arial" w:hAnsi="Arial" w:cs="Arial"/>
                <w:bCs/>
              </w:rPr>
              <w:t xml:space="preserve"> пута према малом гробљу у Брзану - Солило ФА</w:t>
            </w:r>
            <w:r>
              <w:rPr>
                <w:rFonts w:ascii="Arial" w:hAnsi="Arial" w:cs="Arial"/>
                <w:bCs/>
                <w:lang w:val="sr-Cyrl-CS"/>
              </w:rPr>
              <w:t xml:space="preserve"> (*ЗП)</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4605; 3878;</w:t>
            </w:r>
          </w:p>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КО Брзан</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r>
              <w:rPr>
                <w:rFonts w:ascii="Arial" w:hAnsi="Arial" w:cs="Arial"/>
                <w:b/>
                <w:bCs/>
                <w:lang w:val="sr-Cyrl-CS"/>
              </w:rPr>
              <w:t>775м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3,00м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3.</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lang w:val="sr-Cyrl-CS"/>
              </w:rPr>
            </w:pPr>
            <w:r>
              <w:rPr>
                <w:rFonts w:ascii="Arial" w:hAnsi="Arial" w:cs="Arial"/>
                <w:bCs/>
                <w:lang w:val="sr-Cyrl-CS"/>
              </w:rPr>
              <w:t>Израда ИДП и ПЗИ за р</w:t>
            </w:r>
            <w:r>
              <w:rPr>
                <w:rFonts w:ascii="Arial" w:hAnsi="Arial" w:cs="Arial"/>
                <w:bCs/>
              </w:rPr>
              <w:t>ехабилитациј</w:t>
            </w:r>
            <w:r>
              <w:rPr>
                <w:rFonts w:ascii="Arial" w:hAnsi="Arial" w:cs="Arial"/>
                <w:bCs/>
                <w:lang w:val="sr-Cyrl-CS"/>
              </w:rPr>
              <w:t>у</w:t>
            </w:r>
            <w:r>
              <w:rPr>
                <w:rFonts w:ascii="Arial" w:hAnsi="Arial" w:cs="Arial"/>
                <w:bCs/>
              </w:rPr>
              <w:t xml:space="preserve"> Карађорђеве улице у Баточини</w:t>
            </w:r>
            <w:r>
              <w:rPr>
                <w:rFonts w:ascii="Arial" w:hAnsi="Arial" w:cs="Arial"/>
                <w:bCs/>
                <w:lang w:val="sr-Cyrl-CS"/>
              </w:rPr>
              <w:t xml:space="preserve"> (*ЗПИ)</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2146; 576;</w:t>
            </w:r>
          </w:p>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КО Баточина</w:t>
            </w:r>
          </w:p>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(варошица)</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r>
              <w:rPr>
                <w:rFonts w:ascii="Arial" w:hAnsi="Arial" w:cs="Arial"/>
                <w:b/>
                <w:bCs/>
                <w:lang w:val="sr-Cyrl-CS"/>
              </w:rPr>
              <w:t xml:space="preserve">1230м </w:t>
            </w:r>
          </w:p>
        </w:tc>
        <w:tc>
          <w:tcPr>
            <w:tcW w:w="1069" w:type="dxa"/>
            <w:tcBorders>
              <w:top w:val="single" w:color="auto" w:sz="4" w:space="0"/>
              <w:left w:val="single" w:color="auto" w:sz="4" w:space="0"/>
              <w:bottom w:val="single" w:color="auto" w:sz="4" w:space="0"/>
            </w:tcBorders>
            <w:shd w:val="clear" w:color="auto" w:fill="F2DBDB"/>
          </w:tcPr>
          <w:p>
            <w:pPr>
              <w:widowControl w:val="0"/>
              <w:tabs>
                <w:tab w:val="left" w:pos="1167"/>
              </w:tabs>
              <w:autoSpaceDE w:val="0"/>
              <w:autoSpaceDN w:val="0"/>
              <w:adjustRightInd w:val="0"/>
              <w:spacing w:line="240" w:lineRule="auto"/>
              <w:jc w:val="center"/>
              <w:rPr>
                <w:rFonts w:ascii="Arial" w:hAnsi="Arial" w:cs="Arial"/>
                <w:bCs/>
                <w:lang w:val="sr-Cyrl-CS"/>
              </w:rPr>
            </w:pPr>
            <w:r>
              <w:rPr>
                <w:rFonts w:ascii="Arial" w:hAnsi="Arial" w:cs="Arial"/>
                <w:bCs/>
                <w:lang w:val="sr-Cyrl-CS"/>
              </w:rPr>
              <w:t>6,00м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4.</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lang w:val="sr-Cyrl-CS"/>
              </w:rPr>
              <w:t>Израда ИДП и ПЗИ за р</w:t>
            </w:r>
            <w:r>
              <w:rPr>
                <w:rFonts w:ascii="Arial" w:hAnsi="Arial" w:cs="Arial"/>
                <w:bCs/>
              </w:rPr>
              <w:t>ехабилитациј</w:t>
            </w:r>
            <w:r>
              <w:rPr>
                <w:rFonts w:ascii="Arial" w:hAnsi="Arial" w:cs="Arial"/>
                <w:bCs/>
                <w:lang w:val="sr-Cyrl-CS"/>
              </w:rPr>
              <w:t>у</w:t>
            </w:r>
            <w:r>
              <w:rPr>
                <w:rFonts w:ascii="Arial" w:hAnsi="Arial" w:cs="Arial"/>
                <w:bCs/>
              </w:rPr>
              <w:t xml:space="preserve"> Колубарске улице у Баточини</w:t>
            </w:r>
            <w:r>
              <w:rPr>
                <w:rFonts w:ascii="Arial" w:hAnsi="Arial" w:cs="Arial"/>
                <w:bCs/>
                <w:lang w:val="sr-Cyrl-CS"/>
              </w:rPr>
              <w:t xml:space="preserve"> (*ЗПИ)</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227/7;</w:t>
            </w:r>
          </w:p>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КО Баточина</w:t>
            </w:r>
          </w:p>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(варошица)</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r>
              <w:rPr>
                <w:rFonts w:ascii="Arial" w:hAnsi="Arial" w:cs="Arial"/>
                <w:b/>
                <w:bCs/>
                <w:lang w:val="sr-Cyrl-CS"/>
              </w:rPr>
              <w:t>175м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r>
              <w:rPr>
                <w:rFonts w:ascii="Arial" w:hAnsi="Arial" w:cs="Arial"/>
                <w:bCs/>
                <w:lang w:val="sr-Cyrl-CS"/>
              </w:rPr>
              <w:t>3,50м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5.</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lang w:val="sr-Cyrl-CS"/>
              </w:rPr>
              <w:t>Израда ИДП и ПЗИ за р</w:t>
            </w:r>
            <w:r>
              <w:rPr>
                <w:rFonts w:ascii="Arial" w:hAnsi="Arial" w:cs="Arial"/>
                <w:bCs/>
              </w:rPr>
              <w:t>ехабилитациј</w:t>
            </w:r>
            <w:r>
              <w:rPr>
                <w:rFonts w:ascii="Arial" w:hAnsi="Arial" w:cs="Arial"/>
                <w:bCs/>
                <w:lang w:val="sr-Cyrl-CS"/>
              </w:rPr>
              <w:t>у</w:t>
            </w:r>
            <w:r>
              <w:rPr>
                <w:rFonts w:ascii="Arial" w:hAnsi="Arial" w:cs="Arial"/>
                <w:bCs/>
              </w:rPr>
              <w:t xml:space="preserve"> пута у Бадњевцу - до куће Димитрија Живковића</w:t>
            </w:r>
            <w:r>
              <w:rPr>
                <w:rFonts w:ascii="Arial" w:hAnsi="Arial" w:cs="Arial"/>
                <w:bCs/>
                <w:lang w:val="sr-Cyrl-CS"/>
              </w:rPr>
              <w:t xml:space="preserve"> (*ЗПИ)</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3569; 3644;</w:t>
            </w:r>
          </w:p>
          <w:p>
            <w:pPr>
              <w:widowControl w:val="0"/>
              <w:autoSpaceDE w:val="0"/>
              <w:autoSpaceDN w:val="0"/>
              <w:adjustRightInd w:val="0"/>
              <w:spacing w:line="240" w:lineRule="auto"/>
              <w:jc w:val="center"/>
              <w:rPr>
                <w:rFonts w:ascii="Arial" w:hAnsi="Arial" w:cs="Arial"/>
                <w:bCs/>
              </w:rPr>
            </w:pPr>
            <w:r>
              <w:rPr>
                <w:rFonts w:ascii="Arial" w:hAnsi="Arial" w:cs="Arial"/>
                <w:bCs/>
              </w:rPr>
              <w:t>КО Бадњевац</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315м</w:t>
            </w:r>
          </w:p>
          <w:p>
            <w:pPr>
              <w:widowControl w:val="0"/>
              <w:autoSpaceDE w:val="0"/>
              <w:autoSpaceDN w:val="0"/>
              <w:adjustRightInd w:val="0"/>
              <w:spacing w:line="240" w:lineRule="auto"/>
              <w:jc w:val="center"/>
              <w:rPr>
                <w:rFonts w:ascii="Arial" w:hAnsi="Arial" w:cs="Arial"/>
                <w:bCs/>
              </w:rPr>
            </w:pPr>
            <w:r>
              <w:rPr>
                <w:rFonts w:ascii="Arial" w:hAnsi="Arial" w:cs="Arial"/>
                <w:bCs/>
                <w:u w:val="single"/>
              </w:rPr>
              <w:t>+75м</w:t>
            </w:r>
          </w:p>
          <w:p>
            <w:pPr>
              <w:widowControl w:val="0"/>
              <w:autoSpaceDE w:val="0"/>
              <w:autoSpaceDN w:val="0"/>
              <w:adjustRightInd w:val="0"/>
              <w:spacing w:line="240" w:lineRule="auto"/>
              <w:jc w:val="center"/>
              <w:rPr>
                <w:rFonts w:ascii="Arial" w:hAnsi="Arial" w:cs="Arial"/>
                <w:b/>
                <w:bCs/>
              </w:rPr>
            </w:pPr>
            <w:r>
              <w:rPr>
                <w:rFonts w:ascii="Arial" w:hAnsi="Arial" w:cs="Arial"/>
                <w:b/>
                <w:bCs/>
              </w:rPr>
              <w:t>390м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4,00м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6.</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lang w:val="sr-Cyrl-CS"/>
              </w:rPr>
            </w:pPr>
            <w:r>
              <w:rPr>
                <w:rFonts w:ascii="Arial" w:hAnsi="Arial" w:cs="Arial"/>
                <w:bCs/>
                <w:lang w:val="sr-Cyrl-CS"/>
              </w:rPr>
              <w:t>Израда ИДП и ПЗИ за р</w:t>
            </w:r>
            <w:r>
              <w:rPr>
                <w:rFonts w:ascii="Arial" w:hAnsi="Arial" w:cs="Arial"/>
                <w:bCs/>
              </w:rPr>
              <w:t>ехабилитациј</w:t>
            </w:r>
            <w:r>
              <w:rPr>
                <w:rFonts w:ascii="Arial" w:hAnsi="Arial" w:cs="Arial"/>
                <w:bCs/>
                <w:lang w:val="sr-Cyrl-CS"/>
              </w:rPr>
              <w:t>у</w:t>
            </w:r>
            <w:r>
              <w:rPr>
                <w:rFonts w:ascii="Arial" w:hAnsi="Arial" w:cs="Arial"/>
                <w:bCs/>
              </w:rPr>
              <w:t xml:space="preserve"> пута до гробља у Милатовцу</w:t>
            </w:r>
            <w:r>
              <w:rPr>
                <w:rFonts w:ascii="Arial" w:hAnsi="Arial" w:cs="Arial"/>
                <w:bCs/>
                <w:lang w:val="sr-Cyrl-CS"/>
              </w:rPr>
              <w:t xml:space="preserve"> (*ЗПИ)</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258;</w:t>
            </w:r>
          </w:p>
          <w:p>
            <w:pPr>
              <w:widowControl w:val="0"/>
              <w:autoSpaceDE w:val="0"/>
              <w:autoSpaceDN w:val="0"/>
              <w:adjustRightInd w:val="0"/>
              <w:spacing w:line="240" w:lineRule="auto"/>
              <w:jc w:val="center"/>
              <w:rPr>
                <w:rFonts w:ascii="Arial" w:hAnsi="Arial" w:cs="Arial"/>
                <w:bCs/>
              </w:rPr>
            </w:pPr>
            <w:r>
              <w:rPr>
                <w:rFonts w:ascii="Arial" w:hAnsi="Arial" w:cs="Arial"/>
                <w:bCs/>
              </w:rPr>
              <w:t>КО Милатовац</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r>
              <w:rPr>
                <w:rFonts w:ascii="Arial" w:hAnsi="Arial" w:cs="Arial"/>
                <w:b/>
                <w:bCs/>
              </w:rPr>
              <w:t>400м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7.</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lang w:val="sr-Cyrl-CS"/>
              </w:rPr>
            </w:pPr>
            <w:r>
              <w:rPr>
                <w:rFonts w:ascii="Arial" w:hAnsi="Arial" w:cs="Arial"/>
                <w:bCs/>
                <w:lang w:val="sr-Cyrl-CS"/>
              </w:rPr>
              <w:t xml:space="preserve">Израда </w:t>
            </w:r>
            <w:r>
              <w:rPr>
                <w:rFonts w:ascii="Arial" w:hAnsi="Arial" w:cs="Arial"/>
                <w:lang w:val="ru-RU"/>
              </w:rPr>
              <w:t>техничке документације</w:t>
            </w:r>
            <w:r>
              <w:rPr>
                <w:rFonts w:ascii="Arial" w:hAnsi="Arial" w:cs="Arial"/>
                <w:bCs/>
              </w:rPr>
              <w:t xml:space="preserve"> </w:t>
            </w:r>
            <w:r>
              <w:rPr>
                <w:rFonts w:ascii="Arial" w:hAnsi="Arial" w:cs="Arial"/>
                <w:bCs/>
                <w:lang w:val="sr-Cyrl-CS"/>
              </w:rPr>
              <w:t>за р</w:t>
            </w:r>
            <w:r>
              <w:rPr>
                <w:rFonts w:ascii="Arial" w:hAnsi="Arial" w:cs="Arial"/>
                <w:bCs/>
              </w:rPr>
              <w:t>ехабилитациј</w:t>
            </w:r>
            <w:r>
              <w:rPr>
                <w:rFonts w:ascii="Arial" w:hAnsi="Arial" w:cs="Arial"/>
                <w:bCs/>
                <w:lang w:val="sr-Cyrl-CS"/>
              </w:rPr>
              <w:t>у</w:t>
            </w:r>
            <w:r>
              <w:rPr>
                <w:rFonts w:ascii="Arial" w:hAnsi="Arial" w:cs="Arial"/>
                <w:bCs/>
              </w:rPr>
              <w:t xml:space="preserve"> пута у Бадњевцу - од Микана Крстића до Звонка Сретеновића ФА</w:t>
            </w:r>
            <w:r>
              <w:rPr>
                <w:rFonts w:ascii="Arial" w:hAnsi="Arial" w:cs="Arial"/>
                <w:bCs/>
                <w:lang w:val="sr-Cyrl-CS"/>
              </w:rPr>
              <w:t xml:space="preserve"> (*ЗП)</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3546/1;</w:t>
            </w:r>
          </w:p>
          <w:p>
            <w:pPr>
              <w:widowControl w:val="0"/>
              <w:autoSpaceDE w:val="0"/>
              <w:autoSpaceDN w:val="0"/>
              <w:adjustRightInd w:val="0"/>
              <w:spacing w:line="240" w:lineRule="auto"/>
              <w:jc w:val="center"/>
              <w:rPr>
                <w:rFonts w:ascii="Arial" w:hAnsi="Arial" w:cs="Arial"/>
                <w:bCs/>
              </w:rPr>
            </w:pPr>
            <w:r>
              <w:rPr>
                <w:rFonts w:ascii="Arial" w:hAnsi="Arial" w:cs="Arial"/>
                <w:bCs/>
              </w:rPr>
              <w:t>КО Бадњевац</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r>
              <w:rPr>
                <w:rFonts w:ascii="Arial" w:hAnsi="Arial" w:cs="Arial"/>
                <w:b/>
                <w:bCs/>
              </w:rPr>
              <w:t>370м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8.</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lang w:val="sr-Cyrl-CS"/>
              </w:rPr>
              <w:t>Израда ИДП и ПЗИ за р</w:t>
            </w:r>
            <w:r>
              <w:rPr>
                <w:rFonts w:ascii="Arial" w:hAnsi="Arial" w:cs="Arial"/>
                <w:bCs/>
              </w:rPr>
              <w:t>ехабилитациј</w:t>
            </w:r>
            <w:r>
              <w:rPr>
                <w:rFonts w:ascii="Arial" w:hAnsi="Arial" w:cs="Arial"/>
                <w:bCs/>
                <w:lang w:val="sr-Cyrl-CS"/>
              </w:rPr>
              <w:t>у</w:t>
            </w:r>
            <w:r>
              <w:rPr>
                <w:rFonts w:ascii="Arial" w:hAnsi="Arial" w:cs="Arial"/>
                <w:bCs/>
              </w:rPr>
              <w:t xml:space="preserve"> пута у Кијеву - сокак ка Дукићима</w:t>
            </w:r>
            <w:r>
              <w:rPr>
                <w:rFonts w:ascii="Arial" w:hAnsi="Arial" w:cs="Arial"/>
                <w:bCs/>
                <w:lang w:val="sr-Cyrl-CS"/>
              </w:rPr>
              <w:t xml:space="preserve"> (*ЗПИ)</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850; 752/1; 1341; 848</w:t>
            </w:r>
            <w:r>
              <w:rPr>
                <w:rFonts w:ascii="Arial" w:hAnsi="Arial" w:cs="Arial"/>
                <w:bCs/>
                <w:lang w:val="sr-Cyrl-CS"/>
              </w:rPr>
              <w:t xml:space="preserve"> </w:t>
            </w:r>
            <w:r>
              <w:rPr>
                <w:rFonts w:ascii="Arial" w:hAnsi="Arial" w:cs="Arial"/>
                <w:bCs/>
              </w:rPr>
              <w:t>КО Кијево</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r>
              <w:rPr>
                <w:rFonts w:ascii="Arial" w:hAnsi="Arial" w:cs="Arial"/>
                <w:b/>
                <w:bCs/>
              </w:rPr>
              <w:t>425м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9.</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lang w:val="sr-Cyrl-CS"/>
              </w:rPr>
            </w:pPr>
            <w:r>
              <w:rPr>
                <w:rFonts w:ascii="Arial" w:hAnsi="Arial" w:cs="Arial"/>
                <w:bCs/>
                <w:lang w:val="sr-Cyrl-CS"/>
              </w:rPr>
              <w:t xml:space="preserve">Израда </w:t>
            </w:r>
            <w:r>
              <w:rPr>
                <w:rFonts w:ascii="Arial" w:hAnsi="Arial" w:cs="Arial"/>
                <w:lang w:val="ru-RU"/>
              </w:rPr>
              <w:t>техничке документације</w:t>
            </w:r>
            <w:r>
              <w:rPr>
                <w:rFonts w:ascii="Arial" w:hAnsi="Arial" w:cs="Arial"/>
                <w:bCs/>
              </w:rPr>
              <w:t xml:space="preserve"> </w:t>
            </w:r>
            <w:r>
              <w:rPr>
                <w:rFonts w:ascii="Arial" w:hAnsi="Arial" w:cs="Arial"/>
                <w:bCs/>
                <w:lang w:val="sr-Cyrl-CS"/>
              </w:rPr>
              <w:t>за р</w:t>
            </w:r>
            <w:r>
              <w:rPr>
                <w:rFonts w:ascii="Arial" w:hAnsi="Arial" w:cs="Arial"/>
                <w:bCs/>
              </w:rPr>
              <w:t>ехабилитациј</w:t>
            </w:r>
            <w:r>
              <w:rPr>
                <w:rFonts w:ascii="Arial" w:hAnsi="Arial" w:cs="Arial"/>
                <w:bCs/>
                <w:lang w:val="sr-Cyrl-CS"/>
              </w:rPr>
              <w:t>у</w:t>
            </w:r>
            <w:r>
              <w:rPr>
                <w:rFonts w:ascii="Arial" w:hAnsi="Arial" w:cs="Arial"/>
                <w:bCs/>
              </w:rPr>
              <w:t xml:space="preserve"> пута до гробља у Горњој мали у Баточини ФА</w:t>
            </w:r>
            <w:r>
              <w:rPr>
                <w:rFonts w:ascii="Arial" w:hAnsi="Arial" w:cs="Arial"/>
                <w:bCs/>
                <w:lang w:val="sr-Cyrl-CS"/>
              </w:rPr>
              <w:t xml:space="preserve"> (*ЗП)</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581; 586;</w:t>
            </w:r>
          </w:p>
          <w:p>
            <w:pPr>
              <w:widowControl w:val="0"/>
              <w:autoSpaceDE w:val="0"/>
              <w:autoSpaceDN w:val="0"/>
              <w:adjustRightInd w:val="0"/>
              <w:spacing w:line="240" w:lineRule="auto"/>
              <w:jc w:val="center"/>
              <w:rPr>
                <w:rFonts w:ascii="Arial" w:hAnsi="Arial" w:cs="Arial"/>
                <w:bCs/>
              </w:rPr>
            </w:pPr>
            <w:r>
              <w:rPr>
                <w:rFonts w:ascii="Arial" w:hAnsi="Arial" w:cs="Arial"/>
                <w:bCs/>
              </w:rPr>
              <w:t>КО Баточина (село)</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r>
              <w:rPr>
                <w:rFonts w:ascii="Arial" w:hAnsi="Arial" w:cs="Arial"/>
                <w:b/>
                <w:bCs/>
              </w:rPr>
              <w:t>290м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4,00м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10.</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lang w:val="sr-Cyrl-CS"/>
              </w:rPr>
            </w:pPr>
            <w:r>
              <w:rPr>
                <w:rFonts w:ascii="Arial" w:hAnsi="Arial" w:cs="Arial"/>
                <w:bCs/>
                <w:lang w:val="sr-Cyrl-CS"/>
              </w:rPr>
              <w:t xml:space="preserve">Израда ИДП и ПЗИ </w:t>
            </w:r>
            <w:r>
              <w:rPr>
                <w:rFonts w:ascii="Arial" w:hAnsi="Arial" w:cs="Arial"/>
                <w:bCs/>
              </w:rPr>
              <w:t>за реконструкцију улице Краља Петра I у Баточини</w:t>
            </w:r>
            <w:r>
              <w:rPr>
                <w:rFonts w:ascii="Arial" w:hAnsi="Arial" w:cs="Arial"/>
                <w:bCs/>
                <w:lang w:val="sr-Cyrl-CS"/>
              </w:rPr>
              <w:t xml:space="preserve"> (*ЗПИ)</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2145; 57;</w:t>
            </w:r>
          </w:p>
          <w:p>
            <w:pPr>
              <w:widowControl w:val="0"/>
              <w:autoSpaceDE w:val="0"/>
              <w:autoSpaceDN w:val="0"/>
              <w:adjustRightInd w:val="0"/>
              <w:spacing w:line="240" w:lineRule="auto"/>
              <w:jc w:val="center"/>
              <w:rPr>
                <w:rFonts w:ascii="Arial" w:hAnsi="Arial" w:cs="Arial"/>
                <w:bCs/>
              </w:rPr>
            </w:pPr>
            <w:r>
              <w:rPr>
                <w:rFonts w:ascii="Arial" w:hAnsi="Arial" w:cs="Arial"/>
                <w:bCs/>
              </w:rPr>
              <w:t>КО Баточина (варошица)</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 xml:space="preserve"> 407м</w:t>
            </w:r>
          </w:p>
          <w:p>
            <w:pPr>
              <w:widowControl w:val="0"/>
              <w:autoSpaceDE w:val="0"/>
              <w:autoSpaceDN w:val="0"/>
              <w:adjustRightInd w:val="0"/>
              <w:spacing w:line="240" w:lineRule="auto"/>
              <w:jc w:val="center"/>
              <w:rPr>
                <w:rFonts w:ascii="Arial" w:hAnsi="Arial" w:cs="Arial"/>
                <w:bCs/>
                <w:u w:val="single"/>
              </w:rPr>
            </w:pPr>
            <w:r>
              <w:rPr>
                <w:rFonts w:ascii="Arial" w:hAnsi="Arial" w:cs="Arial"/>
                <w:bCs/>
                <w:u w:val="single"/>
              </w:rPr>
              <w:t xml:space="preserve">+321м </w:t>
            </w:r>
          </w:p>
          <w:p>
            <w:pPr>
              <w:widowControl w:val="0"/>
              <w:autoSpaceDE w:val="0"/>
              <w:autoSpaceDN w:val="0"/>
              <w:adjustRightInd w:val="0"/>
              <w:spacing w:line="240" w:lineRule="auto"/>
              <w:jc w:val="center"/>
              <w:rPr>
                <w:rFonts w:ascii="Arial" w:hAnsi="Arial" w:cs="Arial"/>
                <w:b/>
                <w:bCs/>
              </w:rPr>
            </w:pPr>
            <w:r>
              <w:rPr>
                <w:rFonts w:ascii="Arial" w:hAnsi="Arial" w:cs="Arial"/>
                <w:b/>
                <w:bCs/>
              </w:rPr>
              <w:t>728м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9,50м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11.</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lang w:val="sr-Cyrl-CS"/>
              </w:rPr>
            </w:pPr>
            <w:r>
              <w:rPr>
                <w:rFonts w:ascii="Arial" w:hAnsi="Arial" w:cs="Arial"/>
                <w:bCs/>
                <w:lang w:val="sr-Cyrl-CS"/>
              </w:rPr>
              <w:t>Израда ИДП и ПЗИ за р</w:t>
            </w:r>
            <w:r>
              <w:rPr>
                <w:rFonts w:ascii="Arial" w:hAnsi="Arial" w:cs="Arial"/>
                <w:bCs/>
              </w:rPr>
              <w:t>ехабилитациј</w:t>
            </w:r>
            <w:r>
              <w:rPr>
                <w:rFonts w:ascii="Arial" w:hAnsi="Arial" w:cs="Arial"/>
                <w:bCs/>
                <w:lang w:val="sr-Cyrl-CS"/>
              </w:rPr>
              <w:t>у</w:t>
            </w:r>
            <w:r>
              <w:rPr>
                <w:rFonts w:ascii="Arial" w:hAnsi="Arial" w:cs="Arial"/>
                <w:bCs/>
              </w:rPr>
              <w:t xml:space="preserve"> пута Бадњевац – Сипић</w:t>
            </w:r>
            <w:r>
              <w:rPr>
                <w:rFonts w:ascii="Arial" w:hAnsi="Arial" w:cs="Arial"/>
                <w:bCs/>
                <w:lang w:val="sr-Cyrl-CS"/>
              </w:rPr>
              <w:t xml:space="preserve"> (*ЗПИ)</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3544; 3529;</w:t>
            </w:r>
          </w:p>
          <w:p>
            <w:pPr>
              <w:widowControl w:val="0"/>
              <w:autoSpaceDE w:val="0"/>
              <w:autoSpaceDN w:val="0"/>
              <w:adjustRightInd w:val="0"/>
              <w:spacing w:line="240" w:lineRule="auto"/>
              <w:jc w:val="center"/>
              <w:rPr>
                <w:rFonts w:ascii="Arial" w:hAnsi="Arial" w:cs="Arial"/>
                <w:bCs/>
              </w:rPr>
            </w:pPr>
            <w:r>
              <w:rPr>
                <w:rFonts w:ascii="Arial" w:hAnsi="Arial" w:cs="Arial"/>
                <w:bCs/>
              </w:rPr>
              <w:t>КО Бадњевац</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r>
              <w:rPr>
                <w:rFonts w:ascii="Arial" w:hAnsi="Arial" w:cs="Arial"/>
                <w:b/>
                <w:bCs/>
              </w:rPr>
              <w:t>1720м</w:t>
            </w:r>
          </w:p>
          <w:p>
            <w:pPr>
              <w:widowControl w:val="0"/>
              <w:autoSpaceDE w:val="0"/>
              <w:autoSpaceDN w:val="0"/>
              <w:adjustRightInd w:val="0"/>
              <w:spacing w:line="240" w:lineRule="auto"/>
              <w:jc w:val="center"/>
              <w:rPr>
                <w:rFonts w:ascii="Arial" w:hAnsi="Arial" w:cs="Arial"/>
                <w:bCs/>
              </w:rPr>
            </w:pP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12.</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lang w:val="sr-Cyrl-CS"/>
              </w:rPr>
            </w:pPr>
            <w:r>
              <w:rPr>
                <w:rFonts w:ascii="Arial" w:hAnsi="Arial" w:cs="Arial"/>
                <w:bCs/>
                <w:lang w:val="sr-Cyrl-CS"/>
              </w:rPr>
              <w:t>Израда ИДП и ПЗИ за р</w:t>
            </w:r>
            <w:r>
              <w:rPr>
                <w:rFonts w:ascii="Arial" w:hAnsi="Arial" w:cs="Arial"/>
                <w:bCs/>
              </w:rPr>
              <w:t>ехабилитациј</w:t>
            </w:r>
            <w:r>
              <w:rPr>
                <w:rFonts w:ascii="Arial" w:hAnsi="Arial" w:cs="Arial"/>
                <w:bCs/>
                <w:lang w:val="sr-Cyrl-CS"/>
              </w:rPr>
              <w:t>у</w:t>
            </w:r>
            <w:r>
              <w:rPr>
                <w:rFonts w:ascii="Arial" w:hAnsi="Arial" w:cs="Arial"/>
                <w:bCs/>
              </w:rPr>
              <w:t xml:space="preserve"> улице Николе Тесле у Баточини</w:t>
            </w:r>
            <w:r>
              <w:rPr>
                <w:rFonts w:ascii="Arial" w:hAnsi="Arial" w:cs="Arial"/>
                <w:bCs/>
                <w:lang w:val="sr-Cyrl-CS"/>
              </w:rPr>
              <w:t xml:space="preserve"> (*ЗПИ)</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u w:val="single"/>
              </w:rPr>
            </w:pPr>
            <w:r>
              <w:rPr>
                <w:rFonts w:ascii="Arial" w:hAnsi="Arial" w:cs="Arial"/>
                <w:bCs/>
                <w:u w:val="single"/>
              </w:rPr>
              <w:t>334/2;</w:t>
            </w:r>
          </w:p>
          <w:p>
            <w:pPr>
              <w:widowControl w:val="0"/>
              <w:autoSpaceDE w:val="0"/>
              <w:autoSpaceDN w:val="0"/>
              <w:adjustRightInd w:val="0"/>
              <w:spacing w:line="240" w:lineRule="auto"/>
              <w:jc w:val="center"/>
              <w:rPr>
                <w:rFonts w:ascii="Arial" w:hAnsi="Arial" w:cs="Arial"/>
                <w:bCs/>
              </w:rPr>
            </w:pPr>
            <w:r>
              <w:rPr>
                <w:rFonts w:ascii="Arial" w:hAnsi="Arial" w:cs="Arial"/>
                <w:bCs/>
              </w:rPr>
              <w:t>343/12;343/1; 343/18; 344/1</w:t>
            </w:r>
          </w:p>
          <w:p>
            <w:pPr>
              <w:widowControl w:val="0"/>
              <w:autoSpaceDE w:val="0"/>
              <w:autoSpaceDN w:val="0"/>
              <w:adjustRightInd w:val="0"/>
              <w:spacing w:line="240" w:lineRule="auto"/>
              <w:jc w:val="center"/>
              <w:rPr>
                <w:rFonts w:ascii="Arial" w:hAnsi="Arial" w:cs="Arial"/>
                <w:bCs/>
              </w:rPr>
            </w:pPr>
            <w:r>
              <w:rPr>
                <w:rFonts w:ascii="Arial" w:hAnsi="Arial" w:cs="Arial"/>
                <w:bCs/>
              </w:rPr>
              <w:t xml:space="preserve">КО Баточина </w:t>
            </w:r>
          </w:p>
          <w:p>
            <w:pPr>
              <w:widowControl w:val="0"/>
              <w:autoSpaceDE w:val="0"/>
              <w:autoSpaceDN w:val="0"/>
              <w:adjustRightInd w:val="0"/>
              <w:spacing w:line="240" w:lineRule="auto"/>
              <w:jc w:val="center"/>
              <w:rPr>
                <w:rFonts w:ascii="Arial" w:hAnsi="Arial" w:cs="Arial"/>
                <w:bCs/>
              </w:rPr>
            </w:pPr>
            <w:r>
              <w:rPr>
                <w:rFonts w:ascii="Arial" w:hAnsi="Arial" w:cs="Arial"/>
                <w:bCs/>
              </w:rPr>
              <w:t>(варошица)</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 xml:space="preserve"> 275м</w:t>
            </w:r>
          </w:p>
          <w:p>
            <w:pPr>
              <w:widowControl w:val="0"/>
              <w:autoSpaceDE w:val="0"/>
              <w:autoSpaceDN w:val="0"/>
              <w:adjustRightInd w:val="0"/>
              <w:spacing w:line="240" w:lineRule="auto"/>
              <w:jc w:val="center"/>
              <w:rPr>
                <w:rFonts w:ascii="Arial" w:hAnsi="Arial" w:cs="Arial"/>
                <w:bCs/>
                <w:u w:val="single"/>
              </w:rPr>
            </w:pPr>
            <w:r>
              <w:rPr>
                <w:rFonts w:ascii="Arial" w:hAnsi="Arial" w:cs="Arial"/>
                <w:bCs/>
                <w:u w:val="single"/>
              </w:rPr>
              <w:t>+105м</w:t>
            </w:r>
          </w:p>
          <w:p>
            <w:pPr>
              <w:widowControl w:val="0"/>
              <w:autoSpaceDE w:val="0"/>
              <w:autoSpaceDN w:val="0"/>
              <w:adjustRightInd w:val="0"/>
              <w:spacing w:line="240" w:lineRule="auto"/>
              <w:jc w:val="center"/>
              <w:rPr>
                <w:rFonts w:ascii="Arial" w:hAnsi="Arial" w:cs="Arial"/>
                <w:b/>
                <w:bCs/>
              </w:rPr>
            </w:pPr>
            <w:r>
              <w:rPr>
                <w:rFonts w:ascii="Arial" w:hAnsi="Arial" w:cs="Arial"/>
                <w:b/>
                <w:bCs/>
              </w:rPr>
              <w:t>380м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6,00м</w:t>
            </w:r>
          </w:p>
          <w:p>
            <w:pPr>
              <w:widowControl w:val="0"/>
              <w:autoSpaceDE w:val="0"/>
              <w:autoSpaceDN w:val="0"/>
              <w:adjustRightInd w:val="0"/>
              <w:spacing w:line="240" w:lineRule="auto"/>
              <w:jc w:val="center"/>
              <w:rPr>
                <w:rFonts w:ascii="Arial" w:hAnsi="Arial" w:cs="Arial"/>
                <w:bCs/>
              </w:rPr>
            </w:pPr>
            <w:r>
              <w:rPr>
                <w:rFonts w:ascii="Arial" w:hAnsi="Arial" w:cs="Arial"/>
                <w:bCs/>
              </w:rPr>
              <w:t xml:space="preserve">6,00м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13.</w:t>
            </w: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lang w:val="sr-Cyrl-CS"/>
              </w:rPr>
            </w:pPr>
            <w:r>
              <w:rPr>
                <w:rFonts w:ascii="Arial" w:hAnsi="Arial" w:cs="Arial"/>
                <w:bCs/>
                <w:lang w:val="sr-Cyrl-CS"/>
              </w:rPr>
              <w:t xml:space="preserve">Израда </w:t>
            </w:r>
            <w:r>
              <w:rPr>
                <w:rFonts w:ascii="Arial" w:hAnsi="Arial" w:cs="Arial"/>
                <w:lang w:val="ru-RU"/>
              </w:rPr>
              <w:t>техничке документације</w:t>
            </w:r>
            <w:r>
              <w:rPr>
                <w:rFonts w:ascii="Arial" w:hAnsi="Arial" w:cs="Arial"/>
                <w:bCs/>
              </w:rPr>
              <w:t xml:space="preserve"> </w:t>
            </w:r>
            <w:r>
              <w:rPr>
                <w:rFonts w:ascii="Arial" w:hAnsi="Arial" w:cs="Arial"/>
                <w:bCs/>
                <w:lang w:val="sr-Cyrl-CS"/>
              </w:rPr>
              <w:t>за р</w:t>
            </w:r>
            <w:r>
              <w:rPr>
                <w:rFonts w:ascii="Arial" w:hAnsi="Arial" w:cs="Arial"/>
                <w:bCs/>
              </w:rPr>
              <w:t>ехабилитациј</w:t>
            </w:r>
            <w:r>
              <w:rPr>
                <w:rFonts w:ascii="Arial" w:hAnsi="Arial" w:cs="Arial"/>
                <w:bCs/>
                <w:lang w:val="sr-Cyrl-CS"/>
              </w:rPr>
              <w:t>у</w:t>
            </w:r>
            <w:r>
              <w:rPr>
                <w:rFonts w:ascii="Arial" w:hAnsi="Arial" w:cs="Arial"/>
                <w:bCs/>
              </w:rPr>
              <w:t xml:space="preserve"> Лепеничке улице у Баточини ФА</w:t>
            </w:r>
            <w:r>
              <w:rPr>
                <w:rFonts w:ascii="Arial" w:hAnsi="Arial" w:cs="Arial"/>
                <w:bCs/>
                <w:lang w:val="sr-Cyrl-CS"/>
              </w:rPr>
              <w:t xml:space="preserve"> (*ЗП)</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1588; 1590;</w:t>
            </w:r>
          </w:p>
          <w:p>
            <w:pPr>
              <w:widowControl w:val="0"/>
              <w:autoSpaceDE w:val="0"/>
              <w:autoSpaceDN w:val="0"/>
              <w:adjustRightInd w:val="0"/>
              <w:spacing w:line="240" w:lineRule="auto"/>
              <w:jc w:val="center"/>
              <w:rPr>
                <w:rFonts w:ascii="Arial" w:hAnsi="Arial" w:cs="Arial"/>
                <w:bCs/>
              </w:rPr>
            </w:pPr>
            <w:r>
              <w:rPr>
                <w:rFonts w:ascii="Arial" w:hAnsi="Arial" w:cs="Arial"/>
                <w:bCs/>
              </w:rPr>
              <w:t>КО Баточина (варошица)</w:t>
            </w: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r>
              <w:rPr>
                <w:rFonts w:ascii="Arial" w:hAnsi="Arial" w:cs="Arial"/>
                <w:b/>
                <w:bCs/>
              </w:rPr>
              <w:t>635м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rPr>
            </w:pPr>
            <w:r>
              <w:rPr>
                <w:rFonts w:ascii="Arial" w:hAnsi="Arial" w:cs="Arial"/>
                <w:bCs/>
              </w:rPr>
              <w:t>3,00М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p>
        </w:tc>
        <w:tc>
          <w:tcPr>
            <w:tcW w:w="4275"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
                <w:bCs/>
              </w:rPr>
            </w:pPr>
            <w:r>
              <w:rPr>
                <w:rFonts w:ascii="Arial" w:hAnsi="Arial" w:cs="Arial"/>
                <w:b/>
                <w:bCs/>
              </w:rPr>
              <w:t>УКУПНО:</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p>
        </w:tc>
        <w:tc>
          <w:tcPr>
            <w:tcW w:w="990"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r>
              <w:rPr>
                <w:rFonts w:ascii="Arial" w:hAnsi="Arial" w:cs="Arial"/>
                <w:b/>
                <w:bCs/>
              </w:rPr>
              <w:t>7556м</w:t>
            </w:r>
          </w:p>
        </w:tc>
        <w:tc>
          <w:tcPr>
            <w:tcW w:w="1069"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p>
        </w:tc>
      </w:tr>
    </w:tbl>
    <w:p>
      <w:pPr>
        <w:jc w:val="both"/>
        <w:rPr>
          <w:rFonts w:ascii="Arial" w:hAnsi="Arial" w:cs="Arial"/>
          <w:bCs/>
          <w:iCs/>
          <w:lang w:val="sr-Cyrl-RS"/>
        </w:rPr>
      </w:pPr>
    </w:p>
    <w:p>
      <w:pPr>
        <w:pStyle w:val="122"/>
        <w:spacing w:after="0"/>
        <w:ind w:firstLine="720"/>
        <w:jc w:val="both"/>
        <w:rPr>
          <w:rFonts w:ascii="Arial" w:hAnsi="Arial" w:eastAsia="Times New Roman" w:cs="Arial"/>
          <w:kern w:val="0"/>
          <w:lang w:val="sr-Cyrl-CS" w:eastAsia="en-US"/>
        </w:rPr>
      </w:pPr>
      <w:r>
        <w:rPr>
          <w:rFonts w:ascii="Arial" w:hAnsi="Arial" w:cs="Arial"/>
          <w:bCs/>
          <w:iCs/>
          <w:lang w:val="sr-Cyrl-CS"/>
        </w:rPr>
        <w:t>За путеве и улице наведене у табеларном приказу под редним бројевима 3; 4; 5; 6; 8; 10; 11 и 12, потребно је израдити</w:t>
      </w:r>
      <w:r>
        <w:rPr>
          <w:rFonts w:ascii="Arial" w:hAnsi="Arial" w:eastAsia="Times New Roman" w:cs="Arial"/>
          <w:color w:val="000000"/>
          <w:kern w:val="0"/>
          <w:lang w:val="en-US" w:eastAsia="en-US"/>
        </w:rPr>
        <w:t xml:space="preserve"> </w:t>
      </w:r>
      <w:r>
        <w:rPr>
          <w:rFonts w:ascii="Arial" w:hAnsi="Arial" w:eastAsia="Times New Roman" w:cs="Arial"/>
          <w:color w:val="000000"/>
          <w:kern w:val="0"/>
          <w:lang w:val="sr-Cyrl-CS" w:eastAsia="en-US"/>
        </w:rPr>
        <w:t>и</w:t>
      </w:r>
      <w:r>
        <w:rPr>
          <w:rFonts w:ascii="Arial" w:hAnsi="Arial" w:eastAsia="Times New Roman" w:cs="Arial"/>
          <w:color w:val="000000"/>
          <w:kern w:val="0"/>
          <w:lang w:val="en-US" w:eastAsia="en-US"/>
        </w:rPr>
        <w:t>дејн</w:t>
      </w:r>
      <w:r>
        <w:rPr>
          <w:rFonts w:ascii="Arial" w:hAnsi="Arial" w:eastAsia="Times New Roman" w:cs="Arial"/>
          <w:color w:val="000000"/>
          <w:kern w:val="0"/>
          <w:lang w:val="sr-Cyrl-CS" w:eastAsia="en-US"/>
        </w:rPr>
        <w:t>и</w:t>
      </w:r>
      <w:r>
        <w:rPr>
          <w:rFonts w:ascii="Arial" w:hAnsi="Arial" w:eastAsia="Times New Roman" w:cs="Arial"/>
          <w:color w:val="000000"/>
          <w:kern w:val="0"/>
          <w:lang w:val="en-US" w:eastAsia="en-US"/>
        </w:rPr>
        <w:t xml:space="preserve"> </w:t>
      </w:r>
      <w:r>
        <w:rPr>
          <w:rFonts w:ascii="Arial" w:hAnsi="Arial" w:eastAsia="Times New Roman" w:cs="Arial"/>
          <w:color w:val="000000"/>
          <w:kern w:val="0"/>
          <w:lang w:val="sr-Cyrl-CS" w:eastAsia="en-US"/>
        </w:rPr>
        <w:t xml:space="preserve">пројекат </w:t>
      </w:r>
      <w:r>
        <w:rPr>
          <w:rFonts w:ascii="Arial" w:hAnsi="Arial" w:eastAsia="Times New Roman" w:cs="Arial"/>
          <w:color w:val="000000"/>
          <w:kern w:val="0"/>
          <w:lang w:val="en-US" w:eastAsia="en-US"/>
        </w:rPr>
        <w:t xml:space="preserve">(ИДП) и </w:t>
      </w:r>
      <w:r>
        <w:rPr>
          <w:rFonts w:ascii="Arial" w:hAnsi="Arial" w:eastAsia="Times New Roman" w:cs="Arial"/>
          <w:color w:val="000000"/>
          <w:kern w:val="0"/>
          <w:lang w:val="sr-Cyrl-CS" w:eastAsia="en-US"/>
        </w:rPr>
        <w:t>п</w:t>
      </w:r>
      <w:r>
        <w:rPr>
          <w:rFonts w:ascii="Arial" w:hAnsi="Arial" w:eastAsia="Times New Roman" w:cs="Arial"/>
          <w:color w:val="000000"/>
          <w:kern w:val="0"/>
          <w:lang w:val="en-US" w:eastAsia="en-US"/>
        </w:rPr>
        <w:t>ројека</w:t>
      </w:r>
      <w:r>
        <w:rPr>
          <w:rFonts w:ascii="Arial" w:hAnsi="Arial" w:eastAsia="Times New Roman" w:cs="Arial"/>
          <w:color w:val="000000"/>
          <w:kern w:val="0"/>
          <w:lang w:val="sr-Cyrl-CS" w:eastAsia="en-US"/>
        </w:rPr>
        <w:t>т</w:t>
      </w:r>
      <w:r>
        <w:rPr>
          <w:rFonts w:ascii="Arial" w:hAnsi="Arial" w:eastAsia="Times New Roman" w:cs="Arial"/>
          <w:color w:val="000000"/>
          <w:kern w:val="0"/>
          <w:lang w:val="en-US" w:eastAsia="en-US"/>
        </w:rPr>
        <w:t xml:space="preserve"> за извођење (ПЗИ)</w:t>
      </w:r>
      <w:r>
        <w:rPr>
          <w:rFonts w:ascii="Arial" w:hAnsi="Arial" w:eastAsia="Times New Roman" w:cs="Arial"/>
          <w:color w:val="000000"/>
          <w:kern w:val="0"/>
          <w:lang w:val="sr-Cyrl-CS" w:eastAsia="en-US"/>
        </w:rPr>
        <w:t xml:space="preserve">, ради издавања решења о одобрењу извођења радова по члану 145. Закона о планирању и изградњи </w:t>
      </w:r>
      <w:r>
        <w:rPr>
          <w:rFonts w:ascii="Arial" w:hAnsi="Arial" w:eastAsia="Times New Roman" w:cs="Arial"/>
          <w:iCs/>
        </w:rPr>
        <w:t xml:space="preserve">("Сл. гласник РС", бр. 72/2009, 81/2009 - испр., 64/2010 - одлука УС, 24/2011, 121/2012, 42/2013 - одлука УС, 50/2013 - одлука УС, 98/2013 - одлука УС, 132/2014 и 145/2014) </w:t>
      </w:r>
      <w:r>
        <w:rPr>
          <w:rFonts w:ascii="Arial" w:hAnsi="Arial" w:eastAsia="Times New Roman" w:cs="Arial"/>
          <w:kern w:val="0"/>
          <w:lang w:val="en-US" w:eastAsia="en-US"/>
        </w:rPr>
        <w:t>и Правилнику о поступку спровођења обједињене процедуре електронским путем</w:t>
      </w:r>
      <w:r>
        <w:rPr>
          <w:rFonts w:ascii="Arial" w:hAnsi="Arial" w:eastAsia="Times New Roman" w:cs="Arial"/>
          <w:kern w:val="0"/>
          <w:lang w:eastAsia="en-US"/>
        </w:rPr>
        <w:t xml:space="preserve"> </w:t>
      </w:r>
      <w:r>
        <w:rPr>
          <w:rFonts w:ascii="Arial" w:hAnsi="Arial" w:eastAsia="Times New Roman" w:cs="Arial"/>
          <w:iCs/>
        </w:rPr>
        <w:t>("Сл. гласник РС", бр.</w:t>
      </w:r>
      <w:r>
        <w:rPr>
          <w:rFonts w:ascii="Arial" w:hAnsi="Arial" w:cs="Arial"/>
        </w:rPr>
        <w:t xml:space="preserve"> 113/2015</w:t>
      </w:r>
      <w:r>
        <w:rPr>
          <w:rFonts w:ascii="Arial" w:hAnsi="Arial" w:cs="Arial"/>
          <w:lang w:val="sr-Cyrl-CS"/>
        </w:rPr>
        <w:t>,</w:t>
      </w:r>
      <w:r>
        <w:rPr>
          <w:rFonts w:ascii="Arial" w:hAnsi="Arial" w:cs="Arial"/>
        </w:rPr>
        <w:t xml:space="preserve"> 96/2016</w:t>
      </w:r>
      <w:r>
        <w:rPr>
          <w:rFonts w:ascii="Arial" w:hAnsi="Arial" w:cs="Arial"/>
          <w:lang w:val="sr-Cyrl-CS"/>
        </w:rPr>
        <w:t xml:space="preserve"> и 120/2017</w:t>
      </w:r>
      <w:r>
        <w:rPr>
          <w:rFonts w:ascii="Arial" w:hAnsi="Arial" w:eastAsia="Times New Roman" w:cs="Arial"/>
          <w:kern w:val="0"/>
          <w:lang w:eastAsia="en-US"/>
        </w:rPr>
        <w:t>)</w:t>
      </w:r>
      <w:r>
        <w:rPr>
          <w:rFonts w:ascii="Arial" w:hAnsi="Arial" w:eastAsia="Times New Roman" w:cs="Arial"/>
          <w:kern w:val="0"/>
          <w:lang w:val="en-US" w:eastAsia="en-US"/>
        </w:rPr>
        <w:t>.</w:t>
      </w:r>
    </w:p>
    <w:p>
      <w:pPr>
        <w:jc w:val="both"/>
        <w:rPr>
          <w:rFonts w:ascii="Arial" w:hAnsi="Arial" w:cs="Arial"/>
          <w:lang w:val="sr-Cyrl-CS"/>
        </w:rPr>
      </w:pPr>
      <w:r>
        <w:rPr>
          <w:rFonts w:ascii="Arial" w:hAnsi="Arial" w:cs="Arial"/>
          <w:bCs/>
          <w:iCs/>
          <w:lang w:val="sr-Cyrl-CS"/>
        </w:rPr>
        <w:t>За путеве и улице наведене у табеларном приказу под редним бројевима 1; 2; 7; 9; 13 потребно је израдити т</w:t>
      </w:r>
      <w:r>
        <w:rPr>
          <w:rFonts w:ascii="Arial" w:hAnsi="Arial" w:cs="Arial"/>
          <w:bCs/>
          <w:lang w:val="ru-RU"/>
        </w:rPr>
        <w:t xml:space="preserve">ехничку документацију у складу са чланом 59. Закона о јавним путевима </w:t>
      </w:r>
      <w:r>
        <w:rPr>
          <w:rFonts w:ascii="Arial" w:hAnsi="Arial" w:cs="Arial"/>
          <w:lang w:val="ru-RU"/>
        </w:rPr>
        <w:t>("Сл. гласник РС", бр. 101/2005, 123/2007, 101/2011, 93/2012 и 104/2013)</w:t>
      </w:r>
      <w:r>
        <w:rPr>
          <w:rFonts w:ascii="Arial" w:hAnsi="Arial" w:cs="Arial"/>
          <w:lang w:val="sr-Cyrl-CS"/>
        </w:rPr>
        <w:t xml:space="preserve">, и свим подзаконским актима, </w:t>
      </w:r>
      <w:r>
        <w:rPr>
          <w:rFonts w:ascii="Arial" w:hAnsi="Arial" w:cs="Arial"/>
          <w:lang w:val="sr-Cyrl-RS"/>
        </w:rPr>
        <w:t>која се оверава од стране</w:t>
      </w:r>
      <w:r>
        <w:rPr>
          <w:rFonts w:ascii="Arial" w:hAnsi="Arial" w:cs="Arial"/>
          <w:lang w:val="sr-Cyrl-CS"/>
        </w:rPr>
        <w:t xml:space="preserve"> надлежног органа </w:t>
      </w:r>
      <w:r>
        <w:rPr>
          <w:rFonts w:ascii="Arial" w:hAnsi="Arial" w:cs="Arial"/>
          <w:lang w:val="sr-Cyrl-RS"/>
        </w:rPr>
        <w:t xml:space="preserve">- Одељења </w:t>
      </w:r>
      <w:r>
        <w:rPr>
          <w:rFonts w:ascii="Arial" w:hAnsi="Arial" w:cs="Arial"/>
          <w:lang w:val="sr-Cyrl-CS"/>
        </w:rPr>
        <w:t xml:space="preserve">за </w:t>
      </w:r>
      <w:r>
        <w:rPr>
          <w:rFonts w:ascii="Arial" w:hAnsi="Arial" w:cs="Arial"/>
          <w:lang w:val="sr-Cyrl-RS"/>
        </w:rPr>
        <w:t>имовинско-правне послове Општинске управе општине Баточина</w:t>
      </w:r>
      <w:r>
        <w:rPr>
          <w:rFonts w:ascii="Arial" w:hAnsi="Arial" w:cs="Arial"/>
          <w:lang w:val="sr-Cyrl-CS"/>
        </w:rPr>
        <w:t xml:space="preserve">. </w:t>
      </w:r>
    </w:p>
    <w:p>
      <w:pPr>
        <w:suppressAutoHyphens w:val="0"/>
        <w:autoSpaceDE w:val="0"/>
        <w:autoSpaceDN w:val="0"/>
        <w:adjustRightInd w:val="0"/>
        <w:spacing w:line="240" w:lineRule="auto"/>
        <w:jc w:val="both"/>
        <w:rPr>
          <w:rFonts w:ascii="Arial" w:hAnsi="Arial" w:eastAsia="Times New Roman" w:cs="Arial"/>
          <w:bCs/>
          <w:kern w:val="0"/>
          <w:lang w:val="sr-Cyrl-CS" w:eastAsia="en-US"/>
        </w:rPr>
      </w:pPr>
    </w:p>
    <w:p>
      <w:pPr>
        <w:suppressAutoHyphens w:val="0"/>
        <w:autoSpaceDE w:val="0"/>
        <w:autoSpaceDN w:val="0"/>
        <w:adjustRightInd w:val="0"/>
        <w:spacing w:line="240" w:lineRule="auto"/>
        <w:jc w:val="both"/>
        <w:rPr>
          <w:rFonts w:ascii="Arial" w:hAnsi="Arial" w:eastAsia="Times New Roman" w:cs="Arial"/>
          <w:b/>
          <w:kern w:val="0"/>
          <w:lang w:eastAsia="en-US"/>
        </w:rPr>
      </w:pPr>
      <w:r>
        <w:rPr>
          <w:rFonts w:ascii="Arial" w:hAnsi="Arial" w:eastAsia="Times New Roman" w:cs="Arial"/>
          <w:b/>
          <w:kern w:val="0"/>
          <w:lang w:eastAsia="en-US"/>
        </w:rPr>
        <w:t>Пројектни задатак и његове измене</w:t>
      </w:r>
    </w:p>
    <w:p>
      <w:pPr>
        <w:suppressAutoHyphens w:val="0"/>
        <w:autoSpaceDE w:val="0"/>
        <w:autoSpaceDN w:val="0"/>
        <w:adjustRightInd w:val="0"/>
        <w:spacing w:line="240" w:lineRule="auto"/>
        <w:jc w:val="both"/>
        <w:rPr>
          <w:rFonts w:ascii="Arial" w:hAnsi="Arial" w:eastAsia="Times New Roman" w:cs="Arial"/>
          <w:b/>
          <w:kern w:val="0"/>
          <w:lang w:eastAsia="en-US"/>
        </w:rPr>
      </w:pPr>
    </w:p>
    <w:p>
      <w:pPr>
        <w:suppressAutoHyphens w:val="0"/>
        <w:autoSpaceDE w:val="0"/>
        <w:autoSpaceDN w:val="0"/>
        <w:adjustRightInd w:val="0"/>
        <w:spacing w:line="240" w:lineRule="auto"/>
        <w:jc w:val="center"/>
        <w:rPr>
          <w:rFonts w:ascii="Arial" w:hAnsi="Arial" w:eastAsia="Times New Roman" w:cs="Arial"/>
          <w:b/>
          <w:kern w:val="0"/>
          <w:lang w:eastAsia="en-US"/>
        </w:rPr>
      </w:pPr>
      <w:r>
        <w:rPr>
          <w:rFonts w:ascii="Arial" w:hAnsi="Arial" w:eastAsia="Times New Roman" w:cs="Arial"/>
          <w:b/>
          <w:kern w:val="0"/>
          <w:lang w:eastAsia="en-US"/>
        </w:rPr>
        <w:t>Члан 2.</w:t>
      </w:r>
    </w:p>
    <w:p>
      <w:pPr>
        <w:suppressAutoHyphens w:val="0"/>
        <w:autoSpaceDE w:val="0"/>
        <w:autoSpaceDN w:val="0"/>
        <w:adjustRightInd w:val="0"/>
        <w:spacing w:line="240" w:lineRule="auto"/>
        <w:jc w:val="both"/>
        <w:rPr>
          <w:rFonts w:ascii="Arial" w:hAnsi="Arial" w:eastAsia="Times New Roman" w:cs="Arial"/>
          <w:b/>
          <w:kern w:val="0"/>
          <w:lang w:eastAsia="en-US"/>
        </w:rPr>
      </w:pPr>
    </w:p>
    <w:p>
      <w:pPr>
        <w:suppressAutoHyphens w:val="0"/>
        <w:autoSpaceDE w:val="0"/>
        <w:autoSpaceDN w:val="0"/>
        <w:adjustRightInd w:val="0"/>
        <w:spacing w:line="240" w:lineRule="auto"/>
        <w:jc w:val="both"/>
        <w:rPr>
          <w:rFonts w:ascii="Arial" w:hAnsi="Arial" w:eastAsia="Times New Roman" w:cs="Arial"/>
          <w:kern w:val="0"/>
          <w:lang w:val="sr-Cyrl-CS" w:eastAsia="en-US"/>
        </w:rPr>
      </w:pPr>
      <w:r>
        <w:rPr>
          <w:rFonts w:ascii="Arial" w:hAnsi="Arial" w:eastAsia="Times New Roman" w:cs="Arial"/>
          <w:b/>
          <w:kern w:val="0"/>
          <w:lang w:eastAsia="en-US"/>
        </w:rPr>
        <w:tab/>
      </w:r>
      <w:r>
        <w:rPr>
          <w:rFonts w:ascii="Arial" w:hAnsi="Arial" w:eastAsia="Times New Roman" w:cs="Arial"/>
          <w:kern w:val="0"/>
          <w:lang w:eastAsia="en-US"/>
        </w:rPr>
        <w:t>Извршилац је дужан да благовремено и детаљно проучи пројектни задатак на основу којег се израђује техничка документација саобразно овом уговору, као и да од Наручиоца благовремено, писмено затражи објашњење у вези са недовољно јасним детаљима.</w:t>
      </w:r>
    </w:p>
    <w:p>
      <w:pPr>
        <w:ind w:firstLine="720"/>
        <w:jc w:val="both"/>
        <w:rPr>
          <w:rFonts w:ascii="Arial" w:hAnsi="Arial" w:cs="Arial"/>
          <w:lang w:val="sr-Cyrl-CS"/>
        </w:rPr>
      </w:pPr>
      <w:r>
        <w:rPr>
          <w:rFonts w:ascii="Arial" w:hAnsi="Arial" w:cs="Arial"/>
          <w:lang w:val="sr-Cyrl-CS"/>
        </w:rPr>
        <w:t xml:space="preserve">Одговорни пројектант је у обавези да обиђе предметни терен и све евентуалне нејасноће пре, у току и за време предвиђеном за пројектовање, у договору са Наручиоцем разјасни и тиме заједнички отклоне могућности за грешке у документацији. </w:t>
      </w:r>
    </w:p>
    <w:p>
      <w:pPr>
        <w:suppressAutoHyphens w:val="0"/>
        <w:autoSpaceDE w:val="0"/>
        <w:autoSpaceDN w:val="0"/>
        <w:adjustRightInd w:val="0"/>
        <w:spacing w:line="240" w:lineRule="auto"/>
        <w:jc w:val="both"/>
        <w:rPr>
          <w:rFonts w:ascii="Arial" w:hAnsi="Arial" w:eastAsia="Times New Roman" w:cs="Arial"/>
          <w:kern w:val="0"/>
          <w:lang w:eastAsia="en-US"/>
        </w:rPr>
      </w:pPr>
      <w:r>
        <w:rPr>
          <w:rFonts w:ascii="Arial" w:hAnsi="Arial" w:eastAsia="Times New Roman" w:cs="Arial"/>
          <w:kern w:val="0"/>
          <w:lang w:eastAsia="en-US"/>
        </w:rPr>
        <w:tab/>
      </w:r>
      <w:r>
        <w:rPr>
          <w:rFonts w:ascii="Arial" w:hAnsi="Arial" w:eastAsia="Times New Roman" w:cs="Arial"/>
          <w:kern w:val="0"/>
          <w:lang w:eastAsia="en-US"/>
        </w:rPr>
        <w:t>Наручилац је дужан да поступи по захтевима Извршиоца и да му у примереном року, у писменој форми, пружи тражено објашњење о пројектном задатку.</w:t>
      </w:r>
    </w:p>
    <w:p>
      <w:pPr>
        <w:suppressAutoHyphens w:val="0"/>
        <w:autoSpaceDE w:val="0"/>
        <w:autoSpaceDN w:val="0"/>
        <w:adjustRightInd w:val="0"/>
        <w:spacing w:line="240" w:lineRule="auto"/>
        <w:jc w:val="both"/>
        <w:rPr>
          <w:rFonts w:ascii="Arial" w:hAnsi="Arial" w:eastAsia="Times New Roman" w:cs="Arial"/>
          <w:kern w:val="0"/>
          <w:lang w:eastAsia="en-US"/>
        </w:rPr>
      </w:pPr>
      <w:r>
        <w:rPr>
          <w:rFonts w:ascii="Arial" w:hAnsi="Arial" w:eastAsia="Times New Roman" w:cs="Arial"/>
          <w:kern w:val="0"/>
          <w:lang w:eastAsia="en-US"/>
        </w:rPr>
        <w:tab/>
      </w:r>
      <w:r>
        <w:rPr>
          <w:rFonts w:ascii="Arial" w:hAnsi="Arial" w:eastAsia="Times New Roman" w:cs="Arial"/>
          <w:kern w:val="0"/>
          <w:lang w:eastAsia="en-US"/>
        </w:rPr>
        <w:t xml:space="preserve">Ако уочи недостатке у пројектном задатку и сматра да ту документацију треба мењати у циљу побољшања или из других разлога, Извршилац је дужан да о томе благовремено обавести Наручиоца.  </w:t>
      </w:r>
    </w:p>
    <w:p>
      <w:pPr>
        <w:suppressAutoHyphens w:val="0"/>
        <w:autoSpaceDE w:val="0"/>
        <w:autoSpaceDN w:val="0"/>
        <w:adjustRightInd w:val="0"/>
        <w:spacing w:line="240" w:lineRule="auto"/>
        <w:jc w:val="both"/>
        <w:rPr>
          <w:rFonts w:ascii="Arial" w:hAnsi="Arial" w:eastAsia="Times New Roman" w:cs="Arial"/>
          <w:b/>
          <w:kern w:val="0"/>
          <w:lang w:eastAsia="en-US"/>
        </w:rPr>
      </w:pPr>
    </w:p>
    <w:p>
      <w:pPr>
        <w:suppressAutoHyphens w:val="0"/>
        <w:autoSpaceDE w:val="0"/>
        <w:autoSpaceDN w:val="0"/>
        <w:adjustRightInd w:val="0"/>
        <w:spacing w:line="240" w:lineRule="auto"/>
        <w:jc w:val="both"/>
        <w:rPr>
          <w:rFonts w:ascii="Arial" w:hAnsi="Arial" w:eastAsia="Times New Roman" w:cs="Arial"/>
          <w:b/>
          <w:kern w:val="0"/>
          <w:lang w:eastAsia="en-US"/>
        </w:rPr>
      </w:pPr>
      <w:r>
        <w:rPr>
          <w:rFonts w:ascii="Arial" w:hAnsi="Arial" w:eastAsia="Times New Roman" w:cs="Arial"/>
          <w:b/>
          <w:kern w:val="0"/>
          <w:lang w:eastAsia="en-US"/>
        </w:rPr>
        <w:t>Цена</w:t>
      </w:r>
    </w:p>
    <w:p>
      <w:pPr>
        <w:suppressAutoHyphens w:val="0"/>
        <w:autoSpaceDE w:val="0"/>
        <w:autoSpaceDN w:val="0"/>
        <w:adjustRightInd w:val="0"/>
        <w:spacing w:line="240" w:lineRule="auto"/>
        <w:jc w:val="center"/>
        <w:rPr>
          <w:rFonts w:ascii="Arial" w:hAnsi="Arial" w:eastAsia="Times New Roman" w:cs="Arial"/>
          <w:b/>
          <w:kern w:val="0"/>
          <w:lang w:eastAsia="en-US"/>
        </w:rPr>
      </w:pPr>
      <w:r>
        <w:rPr>
          <w:rFonts w:ascii="Arial" w:hAnsi="Arial" w:eastAsia="Times New Roman" w:cs="Arial"/>
          <w:b/>
          <w:kern w:val="0"/>
          <w:lang w:eastAsia="en-US"/>
        </w:rPr>
        <w:t xml:space="preserve">Члан </w:t>
      </w:r>
      <w:r>
        <w:rPr>
          <w:rFonts w:ascii="Arial" w:hAnsi="Arial" w:eastAsia="Times New Roman" w:cs="Arial"/>
          <w:b/>
          <w:kern w:val="0"/>
          <w:lang w:val="sr-Cyrl-CS" w:eastAsia="en-US"/>
        </w:rPr>
        <w:t>3</w:t>
      </w:r>
      <w:r>
        <w:rPr>
          <w:rFonts w:ascii="Arial" w:hAnsi="Arial" w:eastAsia="Times New Roman" w:cs="Arial"/>
          <w:b/>
          <w:kern w:val="0"/>
          <w:lang w:eastAsia="en-US"/>
        </w:rPr>
        <w:t>.</w:t>
      </w:r>
    </w:p>
    <w:p>
      <w:pPr>
        <w:suppressAutoHyphens w:val="0"/>
        <w:autoSpaceDE w:val="0"/>
        <w:autoSpaceDN w:val="0"/>
        <w:adjustRightInd w:val="0"/>
        <w:spacing w:line="240" w:lineRule="auto"/>
        <w:jc w:val="center"/>
        <w:rPr>
          <w:rFonts w:ascii="Arial" w:hAnsi="Arial" w:eastAsia="Times New Roman" w:cs="Arial"/>
          <w:b/>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Вредност услуга - цена без ПДВ-а износи ___________________динара, словима:____________________________________________________________ .</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Вредност услуга - цена са ПДВ-ом износи ___________________динара, словима:_______________________________________________________________ .</w:t>
      </w:r>
    </w:p>
    <w:p>
      <w:pPr>
        <w:suppressAutoHyphens w:val="0"/>
        <w:autoSpaceDE w:val="0"/>
        <w:autoSpaceDN w:val="0"/>
        <w:adjustRightInd w:val="0"/>
        <w:spacing w:line="240" w:lineRule="auto"/>
        <w:jc w:val="both"/>
        <w:rPr>
          <w:rFonts w:ascii="Arial" w:hAnsi="Arial" w:eastAsia="Times New Roman" w:cs="Arial"/>
          <w:bCs/>
          <w:kern w:val="0"/>
          <w:lang w:val="sr-Cyrl-CS"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 xml:space="preserve">Члан </w:t>
      </w:r>
      <w:r>
        <w:rPr>
          <w:rFonts w:ascii="Arial" w:hAnsi="Arial" w:eastAsia="Times New Roman" w:cs="Arial"/>
          <w:b/>
          <w:bCs/>
          <w:kern w:val="0"/>
          <w:lang w:val="sr-Cyrl-CS" w:eastAsia="en-US"/>
        </w:rPr>
        <w:t>4</w:t>
      </w:r>
      <w:r>
        <w:rPr>
          <w:rFonts w:ascii="Arial" w:hAnsi="Arial" w:eastAsia="Times New Roman" w:cs="Arial"/>
          <w:b/>
          <w:bCs/>
          <w:kern w:val="0"/>
          <w:lang w:eastAsia="en-US"/>
        </w:rPr>
        <w:t>.</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Уговорена цена је фиксна и не може се мењати услед повећања цене елемената на основу којих је одређена. Осим вредности рада, цена обухвата и све остале зависне трошкове.</w:t>
      </w:r>
    </w:p>
    <w:p>
      <w:pPr>
        <w:suppressAutoHyphens w:val="0"/>
        <w:autoSpaceDE w:val="0"/>
        <w:autoSpaceDN w:val="0"/>
        <w:adjustRightInd w:val="0"/>
        <w:spacing w:line="240" w:lineRule="auto"/>
        <w:jc w:val="both"/>
        <w:rPr>
          <w:rFonts w:ascii="Arial" w:hAnsi="Arial" w:eastAsia="Times New Roman" w:cs="Arial"/>
          <w:bCs/>
          <w:kern w:val="0"/>
          <w:lang w:val="sr-Cyrl-CS" w:eastAsia="en-US"/>
        </w:rPr>
      </w:pPr>
    </w:p>
    <w:p>
      <w:pPr>
        <w:suppressAutoHyphens w:val="0"/>
        <w:autoSpaceDE w:val="0"/>
        <w:autoSpaceDN w:val="0"/>
        <w:adjustRightInd w:val="0"/>
        <w:spacing w:line="240" w:lineRule="auto"/>
        <w:jc w:val="both"/>
        <w:rPr>
          <w:rFonts w:ascii="Arial" w:hAnsi="Arial" w:eastAsia="Times New Roman" w:cs="Arial"/>
          <w:b/>
          <w:bCs/>
          <w:kern w:val="0"/>
          <w:lang w:eastAsia="en-US"/>
        </w:rPr>
      </w:pPr>
      <w:r>
        <w:rPr>
          <w:rFonts w:ascii="Arial" w:hAnsi="Arial" w:eastAsia="Times New Roman" w:cs="Arial"/>
          <w:b/>
          <w:bCs/>
          <w:kern w:val="0"/>
          <w:lang w:eastAsia="en-US"/>
        </w:rPr>
        <w:t>Услови и начин плаћања</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 xml:space="preserve">Члан </w:t>
      </w:r>
      <w:r>
        <w:rPr>
          <w:rFonts w:ascii="Arial" w:hAnsi="Arial" w:eastAsia="Times New Roman" w:cs="Arial"/>
          <w:b/>
          <w:bCs/>
          <w:kern w:val="0"/>
          <w:lang w:val="sr-Cyrl-CS" w:eastAsia="en-US"/>
        </w:rPr>
        <w:t>5</w:t>
      </w:r>
      <w:r>
        <w:rPr>
          <w:rFonts w:ascii="Arial" w:hAnsi="Arial" w:eastAsia="Times New Roman" w:cs="Arial"/>
          <w:b/>
          <w:bCs/>
          <w:kern w:val="0"/>
          <w:lang w:eastAsia="en-US"/>
        </w:rPr>
        <w:t>.</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 xml:space="preserve">Уговорне стране су сагласне да се плаћање по овом уговору изврши у року од </w:t>
      </w:r>
      <w:r>
        <w:rPr>
          <w:rFonts w:ascii="Arial" w:hAnsi="Arial" w:eastAsia="Times New Roman" w:cs="Arial"/>
          <w:b/>
          <w:bCs/>
          <w:kern w:val="0"/>
          <w:lang w:eastAsia="en-US"/>
        </w:rPr>
        <w:t>45</w:t>
      </w:r>
      <w:r>
        <w:rPr>
          <w:rFonts w:ascii="Arial" w:hAnsi="Arial" w:eastAsia="Times New Roman" w:cs="Arial"/>
          <w:bCs/>
          <w:kern w:val="0"/>
          <w:lang w:eastAsia="en-US"/>
        </w:rPr>
        <w:t xml:space="preserve"> дана од </w:t>
      </w:r>
      <w:r>
        <w:rPr>
          <w:rFonts w:ascii="Arial" w:hAnsi="Arial" w:eastAsia="TimesNewRomanPSMT" w:cs="Arial"/>
          <w:bCs/>
          <w:lang w:val="ru-RU"/>
        </w:rPr>
        <w:t>дана регистровања рачуна за пружене Услуга</w:t>
      </w:r>
      <w:r>
        <w:rPr>
          <w:rFonts w:ascii="Arial" w:hAnsi="Arial" w:eastAsia="Times New Roman" w:cs="Arial"/>
          <w:bCs/>
          <w:kern w:val="0"/>
          <w:lang w:eastAsia="en-US"/>
        </w:rPr>
        <w:t xml:space="preserve">. </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Уколико Наручилац делимично оспори фактуру, дужан је да исплати неспорни део.</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p>
    <w:p>
      <w:pPr>
        <w:suppressAutoHyphens w:val="0"/>
        <w:autoSpaceDE w:val="0"/>
        <w:autoSpaceDN w:val="0"/>
        <w:adjustRightInd w:val="0"/>
        <w:spacing w:line="240" w:lineRule="auto"/>
        <w:rPr>
          <w:rFonts w:ascii="Arial" w:hAnsi="Arial" w:eastAsia="Times New Roman" w:cs="Arial"/>
          <w:b/>
          <w:bCs/>
          <w:kern w:val="0"/>
          <w:lang w:eastAsia="en-US"/>
        </w:rPr>
      </w:pPr>
      <w:r>
        <w:rPr>
          <w:rFonts w:ascii="Arial" w:hAnsi="Arial" w:eastAsia="Times New Roman" w:cs="Arial"/>
          <w:b/>
          <w:bCs/>
          <w:kern w:val="0"/>
          <w:lang w:val="sr-Cyrl-CS" w:eastAsia="en-US"/>
        </w:rPr>
        <w:t>Рок извршења</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 xml:space="preserve">Члан </w:t>
      </w:r>
      <w:r>
        <w:rPr>
          <w:rFonts w:ascii="Arial" w:hAnsi="Arial" w:eastAsia="Times New Roman" w:cs="Arial"/>
          <w:b/>
          <w:bCs/>
          <w:kern w:val="0"/>
          <w:lang w:val="sr-Cyrl-CS" w:eastAsia="en-US"/>
        </w:rPr>
        <w:t>6</w:t>
      </w:r>
      <w:r>
        <w:rPr>
          <w:rFonts w:ascii="Arial" w:hAnsi="Arial" w:eastAsia="Times New Roman" w:cs="Arial"/>
          <w:b/>
          <w:bCs/>
          <w:kern w:val="0"/>
          <w:lang w:eastAsia="en-US"/>
        </w:rPr>
        <w:t>.</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ind w:firstLine="708"/>
        <w:jc w:val="both"/>
        <w:rPr>
          <w:rFonts w:ascii="Arial" w:hAnsi="Arial" w:cs="Arial"/>
          <w:iCs/>
        </w:rPr>
      </w:pPr>
      <w:r>
        <w:rPr>
          <w:rFonts w:ascii="Arial" w:hAnsi="Arial" w:eastAsia="Times New Roman" w:cs="Arial"/>
          <w:kern w:val="0"/>
          <w:lang w:eastAsia="en-US"/>
        </w:rPr>
        <w:t>Извршилац</w:t>
      </w:r>
      <w:r>
        <w:rPr>
          <w:rFonts w:ascii="Arial" w:hAnsi="Arial" w:eastAsia="Times New Roman" w:cs="Arial"/>
          <w:bCs/>
          <w:kern w:val="0"/>
          <w:lang w:eastAsia="en-US"/>
        </w:rPr>
        <w:t xml:space="preserve"> се обавезује да уговорен</w:t>
      </w:r>
      <w:r>
        <w:rPr>
          <w:rFonts w:ascii="Arial" w:hAnsi="Arial" w:eastAsia="Times New Roman" w:cs="Arial"/>
          <w:bCs/>
          <w:kern w:val="0"/>
          <w:lang w:val="sr-Cyrl-CS" w:eastAsia="en-US"/>
        </w:rPr>
        <w:t>у</w:t>
      </w:r>
      <w:r>
        <w:rPr>
          <w:rFonts w:ascii="Arial" w:hAnsi="Arial" w:eastAsia="Times New Roman" w:cs="Arial"/>
          <w:bCs/>
          <w:kern w:val="0"/>
          <w:lang w:eastAsia="en-US"/>
        </w:rPr>
        <w:t xml:space="preserve"> Услуг</w:t>
      </w:r>
      <w:r>
        <w:rPr>
          <w:rFonts w:ascii="Arial" w:hAnsi="Arial" w:eastAsia="Times New Roman" w:cs="Arial"/>
          <w:bCs/>
          <w:kern w:val="0"/>
          <w:lang w:val="sr-Cyrl-CS" w:eastAsia="en-US"/>
        </w:rPr>
        <w:t>у</w:t>
      </w:r>
      <w:r>
        <w:rPr>
          <w:rFonts w:ascii="Arial" w:hAnsi="Arial" w:eastAsia="Times New Roman" w:cs="Arial"/>
          <w:bCs/>
          <w:kern w:val="0"/>
          <w:lang w:eastAsia="en-US"/>
        </w:rPr>
        <w:t xml:space="preserve"> изврши у року од ______ (не дужем од </w:t>
      </w:r>
      <w:r>
        <w:rPr>
          <w:rFonts w:ascii="Arial" w:hAnsi="Arial" w:eastAsia="Times New Roman" w:cs="Arial"/>
          <w:bCs/>
          <w:kern w:val="0"/>
          <w:lang w:val="sr-Cyrl-CS" w:eastAsia="en-US"/>
        </w:rPr>
        <w:t>20</w:t>
      </w:r>
      <w:r>
        <w:rPr>
          <w:rFonts w:ascii="Arial" w:hAnsi="Arial" w:eastAsia="Times New Roman" w:cs="Arial"/>
          <w:bCs/>
          <w:kern w:val="0"/>
          <w:lang w:eastAsia="en-US"/>
        </w:rPr>
        <w:t xml:space="preserve">) календарских дана </w:t>
      </w:r>
      <w:r>
        <w:rPr>
          <w:rFonts w:ascii="Arial" w:hAnsi="Arial" w:cs="Arial"/>
          <w:iCs/>
        </w:rPr>
        <w:t>од дана закључења уговора.</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 xml:space="preserve">Уколико </w:t>
      </w:r>
      <w:r>
        <w:rPr>
          <w:rFonts w:ascii="Arial" w:hAnsi="Arial" w:eastAsia="Times New Roman" w:cs="Arial"/>
          <w:kern w:val="0"/>
          <w:lang w:eastAsia="en-US"/>
        </w:rPr>
        <w:t>Извршилац</w:t>
      </w:r>
      <w:r>
        <w:rPr>
          <w:rFonts w:ascii="Arial" w:hAnsi="Arial" w:eastAsia="Times New Roman" w:cs="Arial"/>
          <w:bCs/>
          <w:kern w:val="0"/>
          <w:lang w:eastAsia="en-US"/>
        </w:rPr>
        <w:t xml:space="preserve"> не поступи у складу са ставом 1 овог члана, Наручилац има право да раскине овај уговор и од </w:t>
      </w:r>
      <w:r>
        <w:rPr>
          <w:rFonts w:ascii="Arial" w:hAnsi="Arial" w:eastAsia="Times New Roman" w:cs="Arial"/>
          <w:kern w:val="0"/>
          <w:lang w:eastAsia="en-US"/>
        </w:rPr>
        <w:t>Извршиоца</w:t>
      </w:r>
      <w:r>
        <w:rPr>
          <w:rFonts w:ascii="Arial" w:hAnsi="Arial" w:eastAsia="Times New Roman" w:cs="Arial"/>
          <w:bCs/>
          <w:kern w:val="0"/>
          <w:lang w:eastAsia="en-US"/>
        </w:rPr>
        <w:t xml:space="preserve"> захтева накнаду штете.</w:t>
      </w:r>
    </w:p>
    <w:p>
      <w:pPr>
        <w:suppressAutoHyphens w:val="0"/>
        <w:autoSpaceDE w:val="0"/>
        <w:autoSpaceDN w:val="0"/>
        <w:adjustRightInd w:val="0"/>
        <w:spacing w:line="240" w:lineRule="auto"/>
        <w:rPr>
          <w:rFonts w:ascii="Arial" w:hAnsi="Arial" w:eastAsia="Times New Roman" w:cs="Arial"/>
          <w:b/>
          <w:bCs/>
          <w:kern w:val="0"/>
          <w:lang w:val="sr-Cyrl-CS"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 xml:space="preserve">Члан </w:t>
      </w:r>
      <w:r>
        <w:rPr>
          <w:rFonts w:ascii="Arial" w:hAnsi="Arial" w:eastAsia="Times New Roman" w:cs="Arial"/>
          <w:b/>
          <w:bCs/>
          <w:kern w:val="0"/>
          <w:lang w:val="sr-Cyrl-CS" w:eastAsia="en-US"/>
        </w:rPr>
        <w:t>7</w:t>
      </w:r>
      <w:r>
        <w:rPr>
          <w:rFonts w:ascii="Arial" w:hAnsi="Arial" w:eastAsia="Times New Roman" w:cs="Arial"/>
          <w:b/>
          <w:bCs/>
          <w:kern w:val="0"/>
          <w:lang w:eastAsia="en-US"/>
        </w:rPr>
        <w:t>.</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 xml:space="preserve">Рок за израду пројекта се не може продужавати, без обостране сагласности Наручиоца и </w:t>
      </w:r>
      <w:r>
        <w:rPr>
          <w:rFonts w:ascii="Arial" w:hAnsi="Arial" w:eastAsia="Times New Roman" w:cs="Arial"/>
          <w:kern w:val="0"/>
          <w:lang w:eastAsia="en-US"/>
        </w:rPr>
        <w:t>Извршиоца</w:t>
      </w:r>
      <w:r>
        <w:rPr>
          <w:rFonts w:ascii="Arial" w:hAnsi="Arial" w:eastAsia="Times New Roman" w:cs="Arial"/>
          <w:bCs/>
          <w:kern w:val="0"/>
          <w:lang w:eastAsia="en-US"/>
        </w:rPr>
        <w:t>.</w:t>
      </w:r>
    </w:p>
    <w:p>
      <w:pPr>
        <w:ind w:firstLine="708"/>
        <w:jc w:val="both"/>
        <w:rPr>
          <w:rFonts w:ascii="Arial" w:hAnsi="Arial" w:cs="Arial"/>
          <w:iCs/>
          <w:lang w:val="sr-Cyrl-CS"/>
        </w:rPr>
      </w:pPr>
      <w:r>
        <w:rPr>
          <w:rFonts w:ascii="Arial" w:hAnsi="Arial" w:cs="Arial"/>
          <w:iCs/>
          <w:lang w:val="sr-Cyrl-RS"/>
        </w:rPr>
        <w:t>Р</w:t>
      </w:r>
      <w:r>
        <w:rPr>
          <w:rFonts w:ascii="Arial" w:hAnsi="Arial" w:cs="Arial"/>
          <w:iCs/>
          <w:lang w:val="sr-Cyrl-CS"/>
        </w:rPr>
        <w:t xml:space="preserve">ок </w:t>
      </w:r>
      <w:r>
        <w:rPr>
          <w:rFonts w:ascii="Arial" w:hAnsi="Arial" w:cs="Arial"/>
          <w:iCs/>
          <w:lang w:val="sr-Cyrl-RS"/>
        </w:rPr>
        <w:t xml:space="preserve">из члана 6. овог Уговора </w:t>
      </w:r>
      <w:r>
        <w:rPr>
          <w:rFonts w:ascii="Arial" w:hAnsi="Arial" w:cs="Arial"/>
          <w:iCs/>
          <w:lang w:val="sr-Cyrl-CS"/>
        </w:rPr>
        <w:t>не обухвата период прибављања услова и издавања дозвола од стране надлежног органа.</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p>
    <w:p>
      <w:pPr>
        <w:jc w:val="both"/>
        <w:rPr>
          <w:rFonts w:ascii="Arial" w:hAnsi="Arial" w:cs="Arial"/>
          <w:b/>
          <w:bCs/>
          <w:iCs/>
        </w:rPr>
      </w:pPr>
      <w:r>
        <w:rPr>
          <w:rFonts w:ascii="Arial" w:hAnsi="Arial" w:cs="Arial"/>
          <w:b/>
          <w:bCs/>
          <w:iCs/>
          <w:lang w:val="sr-Cyrl-CS"/>
        </w:rPr>
        <w:t>Финансијско обезбеђење</w:t>
      </w:r>
    </w:p>
    <w:p>
      <w:pPr>
        <w:jc w:val="center"/>
        <w:rPr>
          <w:rFonts w:ascii="Arial" w:hAnsi="Arial" w:cs="Arial"/>
          <w:b/>
          <w:bCs/>
          <w:iCs/>
          <w:lang w:val="ru-RU"/>
        </w:rPr>
      </w:pPr>
      <w:r>
        <w:rPr>
          <w:rFonts w:ascii="Arial" w:hAnsi="Arial" w:cs="Arial"/>
          <w:b/>
          <w:bCs/>
          <w:iCs/>
          <w:lang w:val="ru-RU"/>
        </w:rPr>
        <w:t>Члан 8.</w:t>
      </w:r>
    </w:p>
    <w:p>
      <w:pPr>
        <w:jc w:val="both"/>
        <w:rPr>
          <w:rFonts w:ascii="Arial" w:hAnsi="Arial" w:cs="Arial"/>
          <w:b/>
          <w:bCs/>
          <w:i/>
          <w:iCs/>
          <w:u w:val="single"/>
          <w:lang w:val="ru-RU"/>
        </w:rPr>
      </w:pPr>
    </w:p>
    <w:p>
      <w:pPr>
        <w:suppressAutoHyphens w:val="0"/>
        <w:autoSpaceDE w:val="0"/>
        <w:autoSpaceDN w:val="0"/>
        <w:adjustRightInd w:val="0"/>
        <w:spacing w:line="240" w:lineRule="auto"/>
        <w:ind w:firstLine="720"/>
        <w:jc w:val="both"/>
        <w:rPr>
          <w:rFonts w:ascii="Arial" w:hAnsi="Arial" w:cs="Arial" w:eastAsiaTheme="minorHAnsi"/>
          <w:kern w:val="0"/>
          <w:lang w:eastAsia="en-US"/>
        </w:rPr>
      </w:pPr>
      <w:r>
        <w:rPr>
          <w:rFonts w:ascii="Arial" w:hAnsi="Arial" w:cs="Arial" w:eastAsiaTheme="minorHAnsi"/>
          <w:kern w:val="0"/>
          <w:lang w:eastAsia="en-US"/>
        </w:rPr>
        <w:t>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Pr>
          <w:rFonts w:ascii="Arial" w:hAnsi="Arial" w:cs="Arial" w:eastAsiaTheme="minorHAnsi"/>
          <w:i/>
          <w:iCs/>
          <w:kern w:val="0"/>
          <w:lang w:eastAsia="en-US"/>
        </w:rPr>
        <w:t>.</w:t>
      </w:r>
      <w:r>
        <w:rPr>
          <w:rFonts w:ascii="Arial" w:hAnsi="Arial" w:cs="Arial" w:eastAsiaTheme="minorHAnsi"/>
          <w:kern w:val="0"/>
          <w:lang w:eastAsia="en-US"/>
        </w:rPr>
        <w:t xml:space="preserve">Меница мора бити са клаузулама </w:t>
      </w:r>
      <w:r>
        <w:rPr>
          <w:rFonts w:ascii="Arial" w:hAnsi="Arial" w:cs="Arial" w:eastAsiaTheme="minorHAnsi"/>
          <w:b/>
          <w:bCs/>
          <w:i/>
          <w:iCs/>
          <w:kern w:val="0"/>
          <w:lang w:eastAsia="en-US"/>
        </w:rPr>
        <w:t xml:space="preserve">– </w:t>
      </w:r>
      <w:r>
        <w:rPr>
          <w:rFonts w:ascii="Arial" w:hAnsi="Arial" w:cs="Arial" w:eastAsiaTheme="minorHAnsi"/>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услуге без пдв-а, са роком важења </w:t>
      </w:r>
      <w:r>
        <w:rPr>
          <w:rFonts w:ascii="Arial" w:hAnsi="Arial" w:cs="Arial" w:eastAsiaTheme="minorHAnsi"/>
          <w:kern w:val="0"/>
          <w:lang w:val="sr-Cyrl-CS" w:eastAsia="en-US"/>
        </w:rPr>
        <w:t>3</w:t>
      </w:r>
      <w:r>
        <w:rPr>
          <w:rFonts w:ascii="Arial" w:hAnsi="Arial" w:cs="Arial" w:eastAsiaTheme="minorHAnsi"/>
          <w:kern w:val="0"/>
          <w:lang w:eastAsia="en-US"/>
        </w:rPr>
        <w:t>0 дана дужим од уговореног рока за извршење услуге.</w:t>
      </w:r>
    </w:p>
    <w:p>
      <w:pPr>
        <w:suppressAutoHyphens w:val="0"/>
        <w:autoSpaceDE w:val="0"/>
        <w:autoSpaceDN w:val="0"/>
        <w:adjustRightInd w:val="0"/>
        <w:spacing w:line="240" w:lineRule="auto"/>
        <w:jc w:val="both"/>
        <w:rPr>
          <w:rFonts w:ascii="Arial" w:hAnsi="Arial" w:eastAsia="Times New Roman" w:cs="Arial"/>
          <w:bCs/>
          <w:kern w:val="0"/>
          <w:lang w:val="sr-Cyrl-CS" w:eastAsia="en-US"/>
        </w:rPr>
      </w:pPr>
    </w:p>
    <w:p>
      <w:pPr>
        <w:suppressAutoHyphens w:val="0"/>
        <w:autoSpaceDE w:val="0"/>
        <w:autoSpaceDN w:val="0"/>
        <w:adjustRightInd w:val="0"/>
        <w:spacing w:line="240" w:lineRule="auto"/>
        <w:jc w:val="both"/>
        <w:rPr>
          <w:rFonts w:ascii="Arial" w:hAnsi="Arial" w:eastAsia="Times New Roman" w:cs="Arial"/>
          <w:b/>
          <w:bCs/>
          <w:kern w:val="0"/>
          <w:lang w:eastAsia="en-US"/>
        </w:rPr>
      </w:pPr>
      <w:r>
        <w:rPr>
          <w:rFonts w:ascii="Arial" w:hAnsi="Arial" w:eastAsia="Times New Roman" w:cs="Arial"/>
          <w:b/>
          <w:bCs/>
          <w:kern w:val="0"/>
          <w:lang w:eastAsia="en-US"/>
        </w:rPr>
        <w:t>Уговорна казна</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 xml:space="preserve">Члан </w:t>
      </w:r>
      <w:r>
        <w:rPr>
          <w:rFonts w:ascii="Arial" w:hAnsi="Arial" w:eastAsia="Times New Roman" w:cs="Arial"/>
          <w:b/>
          <w:bCs/>
          <w:kern w:val="0"/>
          <w:lang w:val="sr-Cyrl-CS" w:eastAsia="en-US"/>
        </w:rPr>
        <w:t>9</w:t>
      </w:r>
      <w:r>
        <w:rPr>
          <w:rFonts w:ascii="Arial" w:hAnsi="Arial" w:eastAsia="Times New Roman" w:cs="Arial"/>
          <w:b/>
          <w:bCs/>
          <w:kern w:val="0"/>
          <w:lang w:eastAsia="en-US"/>
        </w:rPr>
        <w:t>.</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val="sr-Cyrl-CS" w:eastAsia="en-US"/>
        </w:rPr>
      </w:pPr>
      <w:r>
        <w:rPr>
          <w:rFonts w:ascii="Arial" w:hAnsi="Arial" w:eastAsia="Times New Roman" w:cs="Arial"/>
          <w:bCs/>
          <w:kern w:val="0"/>
          <w:lang w:eastAsia="en-US"/>
        </w:rPr>
        <w:t xml:space="preserve">Уколико </w:t>
      </w:r>
      <w:r>
        <w:rPr>
          <w:rFonts w:ascii="Arial" w:hAnsi="Arial" w:eastAsia="Times New Roman" w:cs="Arial"/>
          <w:kern w:val="0"/>
          <w:lang w:eastAsia="en-US"/>
        </w:rPr>
        <w:t>Извршилац</w:t>
      </w:r>
      <w:r>
        <w:rPr>
          <w:rFonts w:ascii="Arial" w:hAnsi="Arial" w:eastAsia="Times New Roman" w:cs="Arial"/>
          <w:bCs/>
          <w:kern w:val="0"/>
          <w:lang w:eastAsia="en-US"/>
        </w:rPr>
        <w:t xml:space="preserve"> не изврши своје услуге у уговореном року, дужан је да плати Наручиоцу уговорну казну у висини 0,5 ‰ од укупно уговорене вредности за сваки дан закашњења, с тим што укупан износ казне не може бити већи од 5% од вредности укупно уговореног посла. </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Наплату уговорне казне</w:t>
      </w:r>
      <w:r>
        <w:rPr>
          <w:rFonts w:ascii="Arial" w:hAnsi="Arial" w:eastAsia="Times New Roman" w:cs="Arial"/>
          <w:bCs/>
          <w:kern w:val="0"/>
          <w:lang w:val="sr-Cyrl-CS" w:eastAsia="en-US"/>
        </w:rPr>
        <w:t xml:space="preserve"> </w:t>
      </w:r>
      <w:r>
        <w:rPr>
          <w:rFonts w:ascii="Arial" w:hAnsi="Arial" w:eastAsia="Times New Roman" w:cs="Arial"/>
          <w:bCs/>
          <w:kern w:val="0"/>
          <w:lang w:eastAsia="en-US"/>
        </w:rPr>
        <w:t xml:space="preserve">Наручилац ће извршити без претходног пристанка </w:t>
      </w:r>
      <w:r>
        <w:rPr>
          <w:rFonts w:ascii="Arial" w:hAnsi="Arial" w:eastAsia="Times New Roman" w:cs="Arial"/>
          <w:kern w:val="0"/>
          <w:lang w:eastAsia="en-US"/>
        </w:rPr>
        <w:t>Извршиоца</w:t>
      </w:r>
      <w:r>
        <w:rPr>
          <w:rFonts w:ascii="Arial" w:hAnsi="Arial" w:eastAsia="Times New Roman" w:cs="Arial"/>
          <w:bCs/>
          <w:kern w:val="0"/>
          <w:lang w:eastAsia="en-US"/>
        </w:rPr>
        <w:t>, умањењем рачуна наведеног у фактури.</w:t>
      </w:r>
    </w:p>
    <w:p>
      <w:pPr>
        <w:suppressAutoHyphens w:val="0"/>
        <w:autoSpaceDE w:val="0"/>
        <w:autoSpaceDN w:val="0"/>
        <w:adjustRightInd w:val="0"/>
        <w:spacing w:line="240" w:lineRule="auto"/>
        <w:jc w:val="both"/>
        <w:rPr>
          <w:rFonts w:ascii="Arial" w:hAnsi="Arial" w:eastAsia="Times New Roman" w:cs="Arial"/>
          <w:bCs/>
          <w:kern w:val="0"/>
          <w:lang w:eastAsia="en-US"/>
        </w:rPr>
      </w:pPr>
    </w:p>
    <w:p>
      <w:pPr>
        <w:suppressAutoHyphens w:val="0"/>
        <w:autoSpaceDE w:val="0"/>
        <w:autoSpaceDN w:val="0"/>
        <w:adjustRightInd w:val="0"/>
        <w:spacing w:line="240" w:lineRule="auto"/>
        <w:jc w:val="both"/>
        <w:rPr>
          <w:rFonts w:ascii="Arial" w:hAnsi="Arial" w:eastAsia="Times New Roman" w:cs="Arial"/>
          <w:b/>
          <w:bCs/>
          <w:kern w:val="0"/>
          <w:lang w:eastAsia="en-US"/>
        </w:rPr>
      </w:pPr>
      <w:r>
        <w:rPr>
          <w:rFonts w:ascii="Arial" w:hAnsi="Arial" w:eastAsia="Times New Roman" w:cs="Arial"/>
          <w:b/>
          <w:bCs/>
          <w:kern w:val="0"/>
          <w:lang w:eastAsia="en-US"/>
        </w:rPr>
        <w:t xml:space="preserve">Обавезе </w:t>
      </w:r>
      <w:r>
        <w:rPr>
          <w:rFonts w:ascii="Arial" w:hAnsi="Arial" w:eastAsia="Times New Roman" w:cs="Arial"/>
          <w:b/>
          <w:kern w:val="0"/>
          <w:lang w:eastAsia="en-US"/>
        </w:rPr>
        <w:t>Извршиоца</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 xml:space="preserve">Члан </w:t>
      </w:r>
      <w:r>
        <w:rPr>
          <w:rFonts w:ascii="Arial" w:hAnsi="Arial" w:eastAsia="Times New Roman" w:cs="Arial"/>
          <w:b/>
          <w:bCs/>
          <w:kern w:val="0"/>
          <w:lang w:val="sr-Cyrl-CS" w:eastAsia="en-US"/>
        </w:rPr>
        <w:t>10</w:t>
      </w:r>
      <w:r>
        <w:rPr>
          <w:rFonts w:ascii="Arial" w:hAnsi="Arial" w:eastAsia="Times New Roman" w:cs="Arial"/>
          <w:b/>
          <w:bCs/>
          <w:kern w:val="0"/>
          <w:lang w:eastAsia="en-US"/>
        </w:rPr>
        <w:t>.</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kern w:val="0"/>
          <w:lang w:val="sr-Cyrl-CS" w:eastAsia="en-US"/>
        </w:rPr>
      </w:pPr>
      <w:r>
        <w:rPr>
          <w:rFonts w:ascii="Arial" w:hAnsi="Arial" w:eastAsia="Times New Roman" w:cs="Arial"/>
          <w:kern w:val="0"/>
          <w:lang w:eastAsia="en-US"/>
        </w:rPr>
        <w:t>Извршилац</w:t>
      </w:r>
      <w:r>
        <w:rPr>
          <w:rFonts w:ascii="Arial" w:hAnsi="Arial" w:eastAsia="Times New Roman" w:cs="Arial"/>
          <w:bCs/>
          <w:kern w:val="0"/>
          <w:lang w:eastAsia="en-US"/>
        </w:rPr>
        <w:t xml:space="preserve"> се обавезује да изврши услугу израде пројекта у складу са важећим прописима, техничким прописима и овим уговором, на начин да се на основу исте могу изводити радови на </w:t>
      </w:r>
      <w:r>
        <w:rPr>
          <w:rFonts w:ascii="Arial" w:hAnsi="Arial" w:cs="Arial"/>
          <w:lang w:val="ru-RU"/>
        </w:rPr>
        <w:t>асвалтирање и рехабилитацију путева и улица</w:t>
      </w:r>
      <w:r>
        <w:rPr>
          <w:rFonts w:ascii="Arial" w:hAnsi="Arial" w:cs="Arial"/>
        </w:rPr>
        <w:t xml:space="preserve"> на територији општине Баточина</w:t>
      </w:r>
      <w:r>
        <w:rPr>
          <w:rFonts w:ascii="Arial" w:hAnsi="Arial" w:eastAsia="Times New Roman" w:cs="Arial"/>
          <w:kern w:val="0"/>
          <w:lang w:eastAsia="en-US"/>
        </w:rPr>
        <w:t xml:space="preserve"> </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kern w:val="0"/>
          <w:lang w:eastAsia="en-US"/>
        </w:rPr>
        <w:t>Извршилац</w:t>
      </w:r>
      <w:r>
        <w:rPr>
          <w:rFonts w:ascii="Arial" w:hAnsi="Arial" w:eastAsia="Times New Roman" w:cs="Arial"/>
          <w:bCs/>
          <w:kern w:val="0"/>
          <w:lang w:eastAsia="en-US"/>
        </w:rPr>
        <w:t xml:space="preserve"> се обавезује :</w:t>
      </w:r>
    </w:p>
    <w:p>
      <w:pPr>
        <w:pStyle w:val="104"/>
        <w:numPr>
          <w:ilvl w:val="0"/>
          <w:numId w:val="19"/>
        </w:numPr>
        <w:suppressAutoHyphens w:val="0"/>
        <w:autoSpaceDE w:val="0"/>
        <w:autoSpaceDN w:val="0"/>
        <w:adjustRightInd w:val="0"/>
        <w:spacing w:line="240" w:lineRule="auto"/>
        <w:jc w:val="both"/>
        <w:rPr>
          <w:rFonts w:ascii="Arial" w:hAnsi="Arial" w:eastAsia="Times New Roman" w:cs="Arial"/>
          <w:bCs/>
          <w:color w:val="auto"/>
          <w:kern w:val="0"/>
          <w:lang w:eastAsia="en-US"/>
        </w:rPr>
      </w:pPr>
      <w:r>
        <w:rPr>
          <w:rFonts w:ascii="Arial" w:hAnsi="Arial" w:eastAsia="Times New Roman" w:cs="Arial"/>
          <w:bCs/>
          <w:color w:val="auto"/>
          <w:kern w:val="0"/>
          <w:lang w:eastAsia="en-US"/>
        </w:rPr>
        <w:t xml:space="preserve">да испостави пројектну документацију у аналогном облику у </w:t>
      </w:r>
      <w:r>
        <w:rPr>
          <w:rFonts w:ascii="Arial" w:hAnsi="Arial" w:eastAsia="Times New Roman" w:cs="Arial"/>
          <w:bCs/>
          <w:color w:val="auto"/>
          <w:kern w:val="0"/>
          <w:lang w:val="sr-Cyrl-CS" w:eastAsia="en-US"/>
        </w:rPr>
        <w:t>по 2</w:t>
      </w:r>
      <w:r>
        <w:rPr>
          <w:rFonts w:ascii="Arial" w:hAnsi="Arial" w:eastAsia="Times New Roman" w:cs="Arial"/>
          <w:bCs/>
          <w:color w:val="auto"/>
          <w:kern w:val="0"/>
          <w:lang w:eastAsia="en-US"/>
        </w:rPr>
        <w:t xml:space="preserve"> (</w:t>
      </w:r>
      <w:r>
        <w:rPr>
          <w:rFonts w:ascii="Arial" w:hAnsi="Arial" w:eastAsia="Times New Roman" w:cs="Arial"/>
          <w:bCs/>
          <w:color w:val="auto"/>
          <w:kern w:val="0"/>
          <w:lang w:val="sr-Cyrl-CS" w:eastAsia="en-US"/>
        </w:rPr>
        <w:t>два</w:t>
      </w:r>
      <w:r>
        <w:rPr>
          <w:rFonts w:ascii="Arial" w:hAnsi="Arial" w:eastAsia="Times New Roman" w:cs="Arial"/>
          <w:bCs/>
          <w:color w:val="auto"/>
          <w:kern w:val="0"/>
          <w:lang w:eastAsia="en-US"/>
        </w:rPr>
        <w:t>) примерка</w:t>
      </w:r>
      <w:r>
        <w:rPr>
          <w:rFonts w:ascii="Arial" w:hAnsi="Arial" w:eastAsia="Times New Roman" w:cs="Arial"/>
          <w:bCs/>
          <w:color w:val="auto"/>
          <w:kern w:val="0"/>
          <w:lang w:val="sr-Cyrl-CS" w:eastAsia="en-US"/>
        </w:rPr>
        <w:t xml:space="preserve"> и по </w:t>
      </w:r>
      <w:r>
        <w:rPr>
          <w:rFonts w:ascii="Arial" w:hAnsi="Arial" w:eastAsia="Times New Roman" w:cs="Arial"/>
          <w:bCs/>
          <w:color w:val="auto"/>
          <w:kern w:val="0"/>
          <w:lang w:eastAsia="en-US"/>
        </w:rPr>
        <w:t>, као и</w:t>
      </w:r>
      <w:r>
        <w:rPr>
          <w:rFonts w:ascii="Arial" w:hAnsi="Arial" w:eastAsia="Times New Roman" w:cs="Arial"/>
          <w:bCs/>
          <w:color w:val="auto"/>
          <w:kern w:val="0"/>
          <w:lang w:val="sr-Cyrl-CS" w:eastAsia="en-US"/>
        </w:rPr>
        <w:t xml:space="preserve"> по </w:t>
      </w:r>
      <w:r>
        <w:rPr>
          <w:rFonts w:ascii="Arial" w:hAnsi="Arial" w:eastAsia="Times New Roman" w:cs="Arial"/>
          <w:color w:val="auto"/>
          <w:kern w:val="0"/>
          <w:lang w:eastAsia="en-US"/>
        </w:rPr>
        <w:t>1 (један) примерак</w:t>
      </w:r>
      <w:r>
        <w:rPr>
          <w:rFonts w:ascii="Arial" w:hAnsi="Arial" w:eastAsia="Times New Roman" w:cs="Arial"/>
          <w:bCs/>
          <w:color w:val="auto"/>
          <w:kern w:val="0"/>
          <w:lang w:eastAsia="en-US"/>
        </w:rPr>
        <w:t xml:space="preserve"> у електронској форми;</w:t>
      </w:r>
    </w:p>
    <w:p>
      <w:pPr>
        <w:pStyle w:val="104"/>
        <w:numPr>
          <w:ilvl w:val="0"/>
          <w:numId w:val="19"/>
        </w:numPr>
        <w:suppressAutoHyphens w:val="0"/>
        <w:autoSpaceDE w:val="0"/>
        <w:autoSpaceDN w:val="0"/>
        <w:adjustRightInd w:val="0"/>
        <w:spacing w:line="240" w:lineRule="auto"/>
        <w:jc w:val="both"/>
        <w:rPr>
          <w:rFonts w:ascii="Arial" w:hAnsi="Arial" w:eastAsia="Times New Roman" w:cs="Arial"/>
          <w:bCs/>
          <w:color w:val="auto"/>
          <w:kern w:val="0"/>
          <w:lang w:eastAsia="en-US"/>
        </w:rPr>
      </w:pPr>
      <w:r>
        <w:rPr>
          <w:rFonts w:ascii="Arial" w:hAnsi="Arial" w:eastAsia="Times New Roman" w:cs="Arial"/>
          <w:bCs/>
          <w:color w:val="auto"/>
          <w:kern w:val="0"/>
          <w:lang w:val="sr-Cyrl-RS" w:eastAsia="en-US"/>
        </w:rPr>
        <w:t xml:space="preserve">да </w:t>
      </w:r>
      <w:r>
        <w:rPr>
          <w:rFonts w:ascii="Arial" w:hAnsi="Arial" w:eastAsia="Times New Roman" w:cs="Arial"/>
          <w:bCs/>
          <w:color w:val="auto"/>
          <w:kern w:val="0"/>
          <w:lang w:val="sr-Cyrl-CS" w:eastAsia="en-US"/>
        </w:rPr>
        <w:t>из</w:t>
      </w:r>
      <w:r>
        <w:rPr>
          <w:rFonts w:ascii="Arial" w:hAnsi="Arial" w:eastAsia="Times New Roman" w:cs="Arial"/>
          <w:bCs/>
          <w:color w:val="auto"/>
          <w:kern w:val="0"/>
          <w:lang w:val="sr-Cyrl-RS" w:eastAsia="en-US"/>
        </w:rPr>
        <w:t>р</w:t>
      </w:r>
      <w:r>
        <w:rPr>
          <w:rFonts w:ascii="Arial" w:hAnsi="Arial" w:eastAsia="Times New Roman" w:cs="Arial"/>
          <w:bCs/>
          <w:color w:val="auto"/>
          <w:kern w:val="0"/>
          <w:lang w:val="sr-Cyrl-CS" w:eastAsia="en-US"/>
        </w:rPr>
        <w:t xml:space="preserve">ади пројетно-техничку </w:t>
      </w:r>
      <w:r>
        <w:rPr>
          <w:rFonts w:ascii="Arial" w:hAnsi="Arial" w:cs="Arial"/>
          <w:bCs/>
          <w:lang w:val="ru-RU"/>
        </w:rPr>
        <w:t>документацију за сваки пут засебно;</w:t>
      </w:r>
    </w:p>
    <w:p>
      <w:pPr>
        <w:pStyle w:val="104"/>
        <w:numPr>
          <w:ilvl w:val="0"/>
          <w:numId w:val="19"/>
        </w:num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да испостави пројектну документацију у уговореном року;</w:t>
      </w:r>
    </w:p>
    <w:p>
      <w:pPr>
        <w:pStyle w:val="104"/>
        <w:numPr>
          <w:ilvl w:val="0"/>
          <w:numId w:val="19"/>
        </w:num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val="sr-Cyrl-CS" w:eastAsia="en-US"/>
        </w:rPr>
        <w:t>да прибави неопходне геодетске подлоге</w:t>
      </w:r>
      <w:r>
        <w:rPr>
          <w:rFonts w:ascii="Arial" w:hAnsi="Arial" w:eastAsia="Times New Roman" w:cs="Arial"/>
          <w:bCs/>
          <w:kern w:val="0"/>
          <w:lang w:val="sr-Cyrl-RS" w:eastAsia="en-US"/>
        </w:rPr>
        <w:t>;</w:t>
      </w:r>
    </w:p>
    <w:p>
      <w:pPr>
        <w:pStyle w:val="104"/>
        <w:numPr>
          <w:ilvl w:val="0"/>
          <w:numId w:val="19"/>
        </w:num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val="sr-Cyrl-RS" w:eastAsia="en-US"/>
        </w:rPr>
        <w:t>да прибави техничку контролу техничке документације;</w:t>
      </w:r>
    </w:p>
    <w:p>
      <w:pPr>
        <w:pStyle w:val="104"/>
        <w:numPr>
          <w:ilvl w:val="0"/>
          <w:numId w:val="19"/>
        </w:num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да се строго придржава мера заштите на раду;</w:t>
      </w:r>
    </w:p>
    <w:p>
      <w:pPr>
        <w:pStyle w:val="104"/>
        <w:numPr>
          <w:ilvl w:val="0"/>
          <w:numId w:val="19"/>
        </w:num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да испуни све уговорене обавезе стручно, квалитетно, према важећим стандардима за ову врсту услуга и у уговореном року;</w:t>
      </w:r>
    </w:p>
    <w:p>
      <w:pPr>
        <w:pStyle w:val="104"/>
        <w:numPr>
          <w:ilvl w:val="0"/>
          <w:numId w:val="19"/>
        </w:num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да располаже адекватном опремом за извођење уговорене Услуга;</w:t>
      </w:r>
    </w:p>
    <w:p>
      <w:pPr>
        <w:pStyle w:val="104"/>
        <w:numPr>
          <w:ilvl w:val="0"/>
          <w:numId w:val="19"/>
        </w:num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да поступи по примедбама Наручиоца и органа који дају одређене сагласности и одобрења у смислу којих пројекат мора бити урађен;</w:t>
      </w:r>
    </w:p>
    <w:p>
      <w:pPr>
        <w:suppressAutoHyphens w:val="0"/>
        <w:autoSpaceDE w:val="0"/>
        <w:autoSpaceDN w:val="0"/>
        <w:adjustRightInd w:val="0"/>
        <w:spacing w:line="240" w:lineRule="auto"/>
        <w:jc w:val="both"/>
        <w:rPr>
          <w:rFonts w:ascii="Arial" w:hAnsi="Arial" w:eastAsia="Times New Roman" w:cs="Arial"/>
          <w:bCs/>
          <w:kern w:val="0"/>
          <w:lang w:val="sr-Cyrl-CS"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 xml:space="preserve">Члан </w:t>
      </w:r>
      <w:r>
        <w:rPr>
          <w:rFonts w:ascii="Arial" w:hAnsi="Arial" w:eastAsia="Times New Roman" w:cs="Arial"/>
          <w:b/>
          <w:bCs/>
          <w:kern w:val="0"/>
          <w:lang w:val="sr-Cyrl-CS" w:eastAsia="en-US"/>
        </w:rPr>
        <w:t>11</w:t>
      </w:r>
      <w:r>
        <w:rPr>
          <w:rFonts w:ascii="Arial" w:hAnsi="Arial" w:eastAsia="Times New Roman" w:cs="Arial"/>
          <w:b/>
          <w:bCs/>
          <w:kern w:val="0"/>
          <w:lang w:eastAsia="en-US"/>
        </w:rPr>
        <w:t>.</w:t>
      </w:r>
    </w:p>
    <w:p>
      <w:pPr>
        <w:jc w:val="both"/>
        <w:rPr>
          <w:rFonts w:ascii="Arial" w:hAnsi="Arial" w:cs="Arial"/>
          <w:bCs/>
          <w:iCs/>
          <w:lang w:val="ru-RU"/>
        </w:rPr>
      </w:pPr>
    </w:p>
    <w:p>
      <w:pPr>
        <w:ind w:firstLine="720"/>
        <w:jc w:val="both"/>
        <w:rPr>
          <w:rFonts w:ascii="Arial" w:hAnsi="Arial" w:cs="Arial"/>
          <w:bCs/>
          <w:i/>
          <w:iCs/>
        </w:rPr>
      </w:pPr>
      <w:r>
        <w:rPr>
          <w:rFonts w:ascii="Arial" w:hAnsi="Arial" w:cs="Arial"/>
          <w:bCs/>
          <w:iCs/>
          <w:lang w:val="ru-RU"/>
        </w:rPr>
        <w:t>Извршилац ће део услуга које су предмет овог уговора извр</w:t>
      </w:r>
      <w:r>
        <w:rPr>
          <w:rFonts w:ascii="Arial" w:hAnsi="Arial" w:cs="Arial"/>
          <w:bCs/>
          <w:iCs/>
          <w:lang w:val="sr-Cyrl-CS"/>
        </w:rPr>
        <w:t>ш</w:t>
      </w:r>
      <w:r>
        <w:rPr>
          <w:rFonts w:ascii="Arial" w:hAnsi="Arial" w:cs="Arial"/>
          <w:bCs/>
          <w:iCs/>
          <w:lang w:val="ru-RU"/>
        </w:rPr>
        <w:t>ити преко подизвођача ______________________________________, са седиштем у _______________________ ПИБ _______________</w:t>
      </w:r>
      <w:r>
        <w:rPr>
          <w:rFonts w:ascii="Arial" w:hAnsi="Arial" w:cs="Arial"/>
          <w:bCs/>
          <w:iCs/>
          <w:lang w:val="sr-Cyrl-CS"/>
        </w:rPr>
        <w:t>_</w:t>
      </w:r>
      <w:r>
        <w:rPr>
          <w:rFonts w:ascii="Arial" w:hAnsi="Arial" w:cs="Arial"/>
          <w:bCs/>
          <w:iCs/>
          <w:lang w:val="ru-RU"/>
        </w:rPr>
        <w:t xml:space="preserve">, матични број _____________, </w:t>
      </w:r>
      <w:r>
        <w:rPr>
          <w:rFonts w:ascii="Arial" w:hAnsi="Arial" w:cs="Arial"/>
          <w:bCs/>
          <w:i/>
          <w:iCs/>
          <w:lang w:val="ru-RU"/>
        </w:rPr>
        <w:t>(ово се попуњава само у случају ако има подизвођача).</w:t>
      </w:r>
    </w:p>
    <w:p>
      <w:pPr>
        <w:ind w:firstLine="720"/>
        <w:jc w:val="both"/>
        <w:rPr>
          <w:rFonts w:ascii="Arial" w:hAnsi="Arial" w:cs="Arial"/>
          <w:bCs/>
          <w:iCs/>
          <w:lang w:val="ru-RU"/>
        </w:rPr>
      </w:pPr>
      <w:r>
        <w:rPr>
          <w:rFonts w:ascii="Arial" w:hAnsi="Arial" w:cs="Arial"/>
          <w:bCs/>
          <w:iCs/>
          <w:lang w:val="ru-RU"/>
        </w:rPr>
        <w:t>Извршилац у потпуности одговара Наручиоцу за извршење уговорених обавеза, те и Услуга пружене од стране подизвођача, као да их је сам пружио.</w:t>
      </w:r>
    </w:p>
    <w:p>
      <w:pPr>
        <w:suppressAutoHyphens w:val="0"/>
        <w:autoSpaceDE w:val="0"/>
        <w:autoSpaceDN w:val="0"/>
        <w:adjustRightInd w:val="0"/>
        <w:spacing w:line="240" w:lineRule="auto"/>
        <w:jc w:val="both"/>
        <w:rPr>
          <w:rFonts w:ascii="Arial" w:hAnsi="Arial" w:eastAsia="Times New Roman" w:cs="Arial"/>
          <w:bCs/>
          <w:kern w:val="0"/>
          <w:lang w:eastAsia="en-US"/>
        </w:rPr>
      </w:pPr>
    </w:p>
    <w:p>
      <w:pPr>
        <w:suppressAutoHyphens w:val="0"/>
        <w:autoSpaceDE w:val="0"/>
        <w:autoSpaceDN w:val="0"/>
        <w:adjustRightInd w:val="0"/>
        <w:spacing w:line="240" w:lineRule="auto"/>
        <w:jc w:val="both"/>
        <w:rPr>
          <w:rFonts w:ascii="Arial" w:hAnsi="Arial" w:eastAsia="Times New Roman" w:cs="Arial"/>
          <w:b/>
          <w:bCs/>
          <w:kern w:val="0"/>
          <w:lang w:eastAsia="en-US"/>
        </w:rPr>
      </w:pPr>
      <w:r>
        <w:rPr>
          <w:rFonts w:ascii="Arial" w:hAnsi="Arial" w:eastAsia="Times New Roman" w:cs="Arial"/>
          <w:b/>
          <w:bCs/>
          <w:kern w:val="0"/>
          <w:lang w:eastAsia="en-US"/>
        </w:rPr>
        <w:t>Обавезе Наручиоца</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 xml:space="preserve">Члан </w:t>
      </w:r>
      <w:r>
        <w:rPr>
          <w:rFonts w:ascii="Arial" w:hAnsi="Arial" w:eastAsia="Times New Roman" w:cs="Arial"/>
          <w:b/>
          <w:bCs/>
          <w:kern w:val="0"/>
          <w:lang w:val="sr-Cyrl-CS" w:eastAsia="en-US"/>
        </w:rPr>
        <w:t>12</w:t>
      </w:r>
      <w:r>
        <w:rPr>
          <w:rFonts w:ascii="Arial" w:hAnsi="Arial" w:eastAsia="Times New Roman" w:cs="Arial"/>
          <w:b/>
          <w:bCs/>
          <w:kern w:val="0"/>
          <w:lang w:eastAsia="en-US"/>
        </w:rPr>
        <w:t>.</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val="sr-Cyrl-CS" w:eastAsia="en-US"/>
        </w:rPr>
      </w:pPr>
      <w:r>
        <w:rPr>
          <w:rFonts w:ascii="Arial" w:hAnsi="Arial" w:eastAsia="Times New Roman" w:cs="Arial"/>
          <w:bCs/>
          <w:kern w:val="0"/>
          <w:lang w:eastAsia="en-US"/>
        </w:rPr>
        <w:t>Наручилац се обавезује</w:t>
      </w:r>
      <w:r>
        <w:rPr>
          <w:rFonts w:ascii="Arial" w:hAnsi="Arial" w:eastAsia="Times New Roman" w:cs="Arial"/>
          <w:bCs/>
          <w:kern w:val="0"/>
          <w:lang w:val="sr-Cyrl-CS" w:eastAsia="en-US"/>
        </w:rPr>
        <w:t>:</w:t>
      </w:r>
    </w:p>
    <w:p>
      <w:pPr>
        <w:pStyle w:val="104"/>
        <w:numPr>
          <w:ilvl w:val="0"/>
          <w:numId w:val="20"/>
        </w:numPr>
        <w:suppressAutoHyphens w:val="0"/>
        <w:autoSpaceDE w:val="0"/>
        <w:autoSpaceDN w:val="0"/>
        <w:adjustRightInd w:val="0"/>
        <w:spacing w:line="240" w:lineRule="auto"/>
        <w:ind w:left="810" w:hanging="450"/>
        <w:jc w:val="both"/>
        <w:rPr>
          <w:rFonts w:ascii="Arial" w:hAnsi="Arial" w:eastAsia="Times New Roman" w:cs="Arial"/>
          <w:bCs/>
          <w:kern w:val="0"/>
          <w:lang w:eastAsia="en-US"/>
        </w:rPr>
      </w:pPr>
      <w:r>
        <w:rPr>
          <w:rFonts w:ascii="Arial" w:hAnsi="Arial" w:eastAsia="Times New Roman" w:cs="Arial"/>
          <w:bCs/>
          <w:kern w:val="0"/>
          <w:lang w:eastAsia="en-US"/>
        </w:rPr>
        <w:t xml:space="preserve">да </w:t>
      </w:r>
      <w:r>
        <w:rPr>
          <w:rFonts w:ascii="Arial" w:hAnsi="Arial" w:eastAsia="Times New Roman" w:cs="Arial"/>
          <w:kern w:val="0"/>
          <w:lang w:eastAsia="en-US"/>
        </w:rPr>
        <w:t>Извршиоцу</w:t>
      </w:r>
      <w:r>
        <w:rPr>
          <w:rFonts w:ascii="Arial" w:hAnsi="Arial" w:eastAsia="Times New Roman" w:cs="Arial"/>
          <w:bCs/>
          <w:kern w:val="0"/>
          <w:lang w:eastAsia="en-US"/>
        </w:rPr>
        <w:t xml:space="preserve"> плати уговорену цену под условима и на начин одређен чланом </w:t>
      </w:r>
      <w:r>
        <w:rPr>
          <w:rFonts w:ascii="Arial" w:hAnsi="Arial" w:eastAsia="Times New Roman" w:cs="Arial"/>
          <w:bCs/>
          <w:kern w:val="0"/>
          <w:lang w:val="sr-Cyrl-CS" w:eastAsia="en-US"/>
        </w:rPr>
        <w:t>5</w:t>
      </w:r>
      <w:r>
        <w:rPr>
          <w:rFonts w:ascii="Arial" w:hAnsi="Arial" w:eastAsia="Times New Roman" w:cs="Arial"/>
          <w:bCs/>
          <w:kern w:val="0"/>
          <w:lang w:eastAsia="en-US"/>
        </w:rPr>
        <w:t>.овог Уговора</w:t>
      </w:r>
      <w:r>
        <w:rPr>
          <w:rFonts w:ascii="Arial" w:hAnsi="Arial" w:eastAsia="Times New Roman" w:cs="Arial"/>
          <w:bCs/>
          <w:kern w:val="0"/>
          <w:lang w:val="sr-Cyrl-CS" w:eastAsia="en-US"/>
        </w:rPr>
        <w:t>;</w:t>
      </w:r>
    </w:p>
    <w:p>
      <w:pPr>
        <w:pStyle w:val="104"/>
        <w:numPr>
          <w:ilvl w:val="0"/>
          <w:numId w:val="20"/>
        </w:numPr>
        <w:suppressAutoHyphens w:val="0"/>
        <w:autoSpaceDE w:val="0"/>
        <w:autoSpaceDN w:val="0"/>
        <w:adjustRightInd w:val="0"/>
        <w:spacing w:line="240" w:lineRule="auto"/>
        <w:ind w:left="810" w:hanging="450"/>
        <w:jc w:val="both"/>
        <w:rPr>
          <w:rFonts w:ascii="Arial" w:hAnsi="Arial" w:eastAsia="Times New Roman" w:cs="Arial"/>
          <w:bCs/>
          <w:kern w:val="0"/>
          <w:lang w:eastAsia="en-US"/>
        </w:rPr>
      </w:pPr>
      <w:r>
        <w:rPr>
          <w:rFonts w:ascii="Arial" w:hAnsi="Arial" w:eastAsia="Times New Roman" w:cs="Arial"/>
          <w:bCs/>
          <w:kern w:val="0"/>
          <w:lang w:eastAsia="en-US"/>
        </w:rPr>
        <w:t>да преда пројектанту пројектни задатак и све друге неопходне податке за израду пројектне документације</w:t>
      </w:r>
      <w:r>
        <w:rPr>
          <w:rFonts w:ascii="Arial" w:hAnsi="Arial" w:eastAsia="Times New Roman" w:cs="Arial"/>
          <w:bCs/>
          <w:kern w:val="0"/>
          <w:lang w:val="sr-Cyrl-CS" w:eastAsia="en-US"/>
        </w:rPr>
        <w:t>;</w:t>
      </w:r>
    </w:p>
    <w:p>
      <w:pPr>
        <w:suppressAutoHyphens w:val="0"/>
        <w:autoSpaceDE w:val="0"/>
        <w:autoSpaceDN w:val="0"/>
        <w:adjustRightInd w:val="0"/>
        <w:spacing w:line="240" w:lineRule="auto"/>
        <w:jc w:val="both"/>
        <w:rPr>
          <w:rFonts w:ascii="Arial" w:hAnsi="Arial" w:eastAsia="Times New Roman" w:cs="Arial"/>
          <w:bCs/>
          <w:kern w:val="0"/>
          <w:lang w:eastAsia="en-US"/>
        </w:rPr>
      </w:pPr>
    </w:p>
    <w:p>
      <w:pPr>
        <w:suppressAutoHyphens w:val="0"/>
        <w:autoSpaceDE w:val="0"/>
        <w:autoSpaceDN w:val="0"/>
        <w:adjustRightInd w:val="0"/>
        <w:spacing w:line="240" w:lineRule="auto"/>
        <w:jc w:val="both"/>
        <w:rPr>
          <w:rFonts w:ascii="Arial" w:hAnsi="Arial" w:eastAsia="Times New Roman" w:cs="Arial"/>
          <w:b/>
          <w:bCs/>
          <w:kern w:val="0"/>
          <w:lang w:eastAsia="en-US"/>
        </w:rPr>
      </w:pPr>
      <w:r>
        <w:rPr>
          <w:rFonts w:ascii="Arial" w:hAnsi="Arial" w:eastAsia="Times New Roman" w:cs="Arial"/>
          <w:b/>
          <w:bCs/>
          <w:kern w:val="0"/>
          <w:lang w:val="sr-Cyrl-CS" w:eastAsia="en-US"/>
        </w:rPr>
        <w:t>Квалитет документације</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13.</w:t>
      </w:r>
    </w:p>
    <w:p>
      <w:pPr>
        <w:suppressAutoHyphens w:val="0"/>
        <w:autoSpaceDE w:val="0"/>
        <w:autoSpaceDN w:val="0"/>
        <w:adjustRightInd w:val="0"/>
        <w:spacing w:line="240" w:lineRule="auto"/>
        <w:jc w:val="both"/>
        <w:rPr>
          <w:rFonts w:ascii="Arial" w:hAnsi="Arial" w:eastAsia="Times New Roman" w:cs="Arial"/>
          <w:b/>
          <w:bCs/>
          <w:kern w:val="0"/>
          <w:lang w:eastAsia="en-US"/>
        </w:rPr>
      </w:pP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
          <w:bCs/>
          <w:kern w:val="0"/>
          <w:lang w:eastAsia="en-US"/>
        </w:rPr>
        <w:tab/>
      </w:r>
      <w:r>
        <w:rPr>
          <w:rFonts w:ascii="Arial" w:hAnsi="Arial" w:eastAsia="Times New Roman" w:cs="Arial"/>
          <w:bCs/>
          <w:kern w:val="0"/>
          <w:lang w:eastAsia="en-US"/>
        </w:rPr>
        <w:t>Пројектна документација мора бити израђена на начин одређен овим уговором, и у складу са прописима и правилима струке.</w:t>
      </w: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kern w:val="0"/>
          <w:lang w:eastAsia="en-US"/>
        </w:rPr>
        <w:t>Извршилац</w:t>
      </w:r>
      <w:r>
        <w:rPr>
          <w:rFonts w:ascii="Arial" w:hAnsi="Arial" w:eastAsia="Times New Roman" w:cs="Arial"/>
          <w:bCs/>
          <w:kern w:val="0"/>
          <w:lang w:eastAsia="en-US"/>
        </w:rPr>
        <w:t xml:space="preserve">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w:t>
      </w: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kern w:val="0"/>
          <w:lang w:eastAsia="en-US"/>
        </w:rPr>
        <w:t>Извршилац</w:t>
      </w:r>
      <w:r>
        <w:rPr>
          <w:rFonts w:ascii="Arial" w:hAnsi="Arial" w:eastAsia="Times New Roman" w:cs="Arial"/>
          <w:bCs/>
          <w:kern w:val="0"/>
          <w:lang w:eastAsia="en-US"/>
        </w:rPr>
        <w:t xml:space="preserve"> је одговоран за техничка решења која се предвиђају у техничкој докумантацији.</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 xml:space="preserve">Ако </w:t>
      </w:r>
      <w:r>
        <w:rPr>
          <w:rFonts w:ascii="Arial" w:hAnsi="Arial" w:eastAsia="Times New Roman" w:cs="Arial"/>
          <w:kern w:val="0"/>
          <w:lang w:eastAsia="en-US"/>
        </w:rPr>
        <w:t>Извршилац</w:t>
      </w:r>
      <w:r>
        <w:rPr>
          <w:rFonts w:ascii="Arial" w:hAnsi="Arial" w:eastAsia="Times New Roman" w:cs="Arial"/>
          <w:bCs/>
          <w:kern w:val="0"/>
          <w:lang w:eastAsia="en-US"/>
        </w:rPr>
        <w:t xml:space="preserve"> не изради техничку докумантацију, односно њене делове по уговореном пројектном задатку и у складу са техничким прописима, као и према резултатима сопствног проверавања и правилима струке, Наручилац има право да захтева обустављање и даљу израду техничке документације, односно њеног дела, односно да захтева испуњење пројектованих уговорених обавеза.</w:t>
      </w:r>
    </w:p>
    <w:p>
      <w:pPr>
        <w:suppressAutoHyphens w:val="0"/>
        <w:autoSpaceDE w:val="0"/>
        <w:autoSpaceDN w:val="0"/>
        <w:adjustRightInd w:val="0"/>
        <w:spacing w:line="240" w:lineRule="auto"/>
        <w:rPr>
          <w:rFonts w:ascii="Arial" w:hAnsi="Arial" w:eastAsia="Times New Roman" w:cs="Arial"/>
          <w:bCs/>
          <w:kern w:val="0"/>
          <w:lang w:val="sr-Cyrl-CS"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1</w:t>
      </w:r>
      <w:r>
        <w:rPr>
          <w:rFonts w:ascii="Arial" w:hAnsi="Arial" w:eastAsia="Times New Roman" w:cs="Arial"/>
          <w:b/>
          <w:bCs/>
          <w:kern w:val="0"/>
          <w:lang w:val="sr-Cyrl-CS" w:eastAsia="en-US"/>
        </w:rPr>
        <w:t>4</w:t>
      </w:r>
      <w:r>
        <w:rPr>
          <w:rFonts w:ascii="Arial" w:hAnsi="Arial" w:eastAsia="Times New Roman" w:cs="Arial"/>
          <w:b/>
          <w:bCs/>
          <w:kern w:val="0"/>
          <w:lang w:eastAsia="en-US"/>
        </w:rPr>
        <w:t>.</w:t>
      </w:r>
    </w:p>
    <w:p>
      <w:pPr>
        <w:suppressAutoHyphens w:val="0"/>
        <w:autoSpaceDE w:val="0"/>
        <w:autoSpaceDN w:val="0"/>
        <w:adjustRightInd w:val="0"/>
        <w:spacing w:line="240" w:lineRule="auto"/>
        <w:jc w:val="both"/>
        <w:rPr>
          <w:rFonts w:ascii="Arial" w:hAnsi="Arial" w:eastAsia="Times New Roman" w:cs="Arial"/>
          <w:b/>
          <w:bCs/>
          <w:kern w:val="0"/>
          <w:lang w:eastAsia="en-US"/>
        </w:rPr>
      </w:pP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
          <w:bCs/>
          <w:kern w:val="0"/>
          <w:lang w:eastAsia="en-US"/>
        </w:rPr>
        <w:tab/>
      </w:r>
      <w:r>
        <w:rPr>
          <w:rFonts w:ascii="Arial" w:hAnsi="Arial" w:eastAsia="Times New Roman" w:cs="Arial"/>
          <w:kern w:val="0"/>
          <w:lang w:eastAsia="en-US"/>
        </w:rPr>
        <w:t>Извршилац</w:t>
      </w:r>
      <w:r>
        <w:rPr>
          <w:rFonts w:ascii="Arial" w:hAnsi="Arial" w:eastAsia="Times New Roman" w:cs="Arial"/>
          <w:bCs/>
          <w:kern w:val="0"/>
          <w:lang w:eastAsia="en-US"/>
        </w:rPr>
        <w:t xml:space="preserve"> је дужан да пружи доказе о функционалности објекта саобразно пројектном задатку, као и квалитету предвиђеног материјала за уграђивање и опреме у израђеној техничкој документацији, што ће се детаљно објаснити у техничком опису и спецификацији коришћених стандарда или прилагањем атеста.</w:t>
      </w: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bCs/>
          <w:kern w:val="0"/>
          <w:lang w:eastAsia="en-US"/>
        </w:rPr>
        <w:t xml:space="preserve">Ако контрола Наручиоца уз подношење одговарајућих доказа, захтева измену појединих материјала или опреме коју </w:t>
      </w:r>
      <w:r>
        <w:rPr>
          <w:rFonts w:ascii="Arial" w:hAnsi="Arial" w:eastAsia="Times New Roman" w:cs="Arial"/>
          <w:kern w:val="0"/>
          <w:lang w:eastAsia="en-US"/>
        </w:rPr>
        <w:t>Извршилац</w:t>
      </w:r>
      <w:r>
        <w:rPr>
          <w:rFonts w:ascii="Arial" w:hAnsi="Arial" w:eastAsia="Times New Roman" w:cs="Arial"/>
          <w:bCs/>
          <w:kern w:val="0"/>
          <w:lang w:eastAsia="en-US"/>
        </w:rPr>
        <w:t xml:space="preserve"> предвиђа у техничкој документацији, </w:t>
      </w:r>
      <w:r>
        <w:rPr>
          <w:rFonts w:ascii="Arial" w:hAnsi="Arial" w:eastAsia="Times New Roman" w:cs="Arial"/>
          <w:kern w:val="0"/>
          <w:lang w:eastAsia="en-US"/>
        </w:rPr>
        <w:t>Извршилац</w:t>
      </w:r>
      <w:r>
        <w:rPr>
          <w:rFonts w:ascii="Arial" w:hAnsi="Arial" w:eastAsia="Times New Roman" w:cs="Arial"/>
          <w:bCs/>
          <w:kern w:val="0"/>
          <w:lang w:eastAsia="en-US"/>
        </w:rPr>
        <w:t xml:space="preserve"> је дужан да ову измену омогући.</w:t>
      </w:r>
    </w:p>
    <w:p>
      <w:pPr>
        <w:suppressAutoHyphens w:val="0"/>
        <w:autoSpaceDE w:val="0"/>
        <w:autoSpaceDN w:val="0"/>
        <w:adjustRightInd w:val="0"/>
        <w:spacing w:line="240" w:lineRule="auto"/>
        <w:rPr>
          <w:rFonts w:ascii="Arial" w:hAnsi="Arial" w:eastAsia="Times New Roman" w:cs="Arial"/>
          <w:b/>
          <w:bCs/>
          <w:kern w:val="0"/>
          <w:lang w:val="sr-Cyrl-CS"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15.</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jc w:val="both"/>
        <w:rPr>
          <w:rFonts w:ascii="Arial" w:hAnsi="Arial" w:eastAsia="Times New Roman" w:cs="Arial"/>
          <w:bCs/>
          <w:kern w:val="0"/>
          <w:lang w:val="sr-Cyrl-CS" w:eastAsia="en-US"/>
        </w:rPr>
      </w:pPr>
      <w:r>
        <w:rPr>
          <w:rFonts w:ascii="Arial" w:hAnsi="Arial" w:eastAsia="Times New Roman" w:cs="Arial"/>
          <w:bCs/>
          <w:kern w:val="0"/>
          <w:lang w:eastAsia="en-US"/>
        </w:rPr>
        <w:tab/>
      </w:r>
      <w:r>
        <w:rPr>
          <w:rFonts w:ascii="Arial" w:hAnsi="Arial" w:eastAsia="Times New Roman" w:cs="Arial"/>
          <w:bCs/>
          <w:kern w:val="0"/>
          <w:lang w:eastAsia="en-US"/>
        </w:rPr>
        <w:t>Када израђена документација има такав недостатак који је чини неупотребљивом или је урађена у супротности са изричитим условима овог уговора, наручилац може, не тражећи претходно отклањање недостатака, раскинути овај уговор и захтевати накнаду штете.</w:t>
      </w:r>
    </w:p>
    <w:p>
      <w:pPr>
        <w:suppressAutoHyphens w:val="0"/>
        <w:autoSpaceDE w:val="0"/>
        <w:autoSpaceDN w:val="0"/>
        <w:adjustRightInd w:val="0"/>
        <w:spacing w:line="240" w:lineRule="auto"/>
        <w:jc w:val="both"/>
        <w:rPr>
          <w:rFonts w:ascii="Arial" w:hAnsi="Arial" w:eastAsia="Times New Roman" w:cs="Arial"/>
          <w:bCs/>
          <w:kern w:val="0"/>
          <w:lang w:val="sr-Cyrl-CS" w:eastAsia="en-US"/>
        </w:rPr>
      </w:pPr>
    </w:p>
    <w:p>
      <w:pPr>
        <w:suppressAutoHyphens w:val="0"/>
        <w:autoSpaceDE w:val="0"/>
        <w:autoSpaceDN w:val="0"/>
        <w:adjustRightInd w:val="0"/>
        <w:spacing w:line="240" w:lineRule="auto"/>
        <w:jc w:val="both"/>
        <w:rPr>
          <w:rFonts w:ascii="Arial" w:hAnsi="Arial" w:eastAsia="Times New Roman" w:cs="Arial"/>
          <w:b/>
          <w:bCs/>
          <w:kern w:val="0"/>
          <w:lang w:val="sr-Cyrl-CS" w:eastAsia="en-US"/>
        </w:rPr>
      </w:pPr>
      <w:r>
        <w:rPr>
          <w:rFonts w:ascii="Arial" w:hAnsi="Arial" w:eastAsia="Times New Roman" w:cs="Arial"/>
          <w:b/>
          <w:bCs/>
          <w:kern w:val="0"/>
          <w:lang w:val="sr-Cyrl-CS" w:eastAsia="en-US"/>
        </w:rPr>
        <w:t>Одговорност за недостатке</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16.</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bCs/>
          <w:kern w:val="0"/>
          <w:lang w:eastAsia="en-US"/>
        </w:rPr>
        <w:t xml:space="preserve">Наручилац је дужан прегледати урађену пројектну документацију одмах након позива </w:t>
      </w:r>
      <w:r>
        <w:rPr>
          <w:rFonts w:ascii="Arial" w:hAnsi="Arial" w:eastAsia="Times New Roman" w:cs="Arial"/>
          <w:kern w:val="0"/>
          <w:lang w:eastAsia="en-US"/>
        </w:rPr>
        <w:t>Извршиоца</w:t>
      </w:r>
      <w:r>
        <w:rPr>
          <w:rFonts w:ascii="Arial" w:hAnsi="Arial" w:eastAsia="Times New Roman" w:cs="Arial"/>
          <w:bCs/>
          <w:kern w:val="0"/>
          <w:lang w:eastAsia="en-US"/>
        </w:rPr>
        <w:t xml:space="preserve"> и о нађеним недостацима без одлагања обавестити </w:t>
      </w:r>
      <w:r>
        <w:rPr>
          <w:rFonts w:ascii="Arial" w:hAnsi="Arial" w:eastAsia="Times New Roman" w:cs="Arial"/>
          <w:kern w:val="0"/>
          <w:lang w:eastAsia="en-US"/>
        </w:rPr>
        <w:t>Извршиоца</w:t>
      </w:r>
      <w:r>
        <w:rPr>
          <w:rFonts w:ascii="Arial" w:hAnsi="Arial" w:eastAsia="Times New Roman" w:cs="Arial"/>
          <w:bCs/>
          <w:kern w:val="0"/>
          <w:lang w:eastAsia="en-US"/>
        </w:rPr>
        <w:t>.</w:t>
      </w:r>
    </w:p>
    <w:p>
      <w:pPr>
        <w:suppressAutoHyphens w:val="0"/>
        <w:autoSpaceDE w:val="0"/>
        <w:autoSpaceDN w:val="0"/>
        <w:adjustRightInd w:val="0"/>
        <w:spacing w:line="240" w:lineRule="auto"/>
        <w:jc w:val="both"/>
        <w:rPr>
          <w:rFonts w:ascii="Arial" w:hAnsi="Arial" w:eastAsia="Times New Roman" w:cs="Arial"/>
          <w:bCs/>
          <w:kern w:val="0"/>
          <w:lang w:val="sr-Cyrl-CS" w:eastAsia="en-US"/>
        </w:rPr>
      </w:pPr>
      <w:r>
        <w:rPr>
          <w:rFonts w:ascii="Arial" w:hAnsi="Arial" w:eastAsia="Times New Roman" w:cs="Arial"/>
          <w:b/>
          <w:bCs/>
          <w:kern w:val="0"/>
          <w:lang w:val="sr-Cyrl-CS" w:eastAsia="en-US"/>
        </w:rPr>
        <w:tab/>
      </w:r>
      <w:r>
        <w:rPr>
          <w:rFonts w:ascii="Arial" w:hAnsi="Arial" w:eastAsia="Times New Roman" w:cs="Arial"/>
          <w:bCs/>
          <w:kern w:val="0"/>
          <w:lang w:val="sr-Cyrl-CS" w:eastAsia="en-US"/>
        </w:rPr>
        <w:t xml:space="preserve">После прегледа и пријема уговорене докумантације, </w:t>
      </w:r>
      <w:r>
        <w:rPr>
          <w:rFonts w:ascii="Arial" w:hAnsi="Arial" w:eastAsia="Times New Roman" w:cs="Arial"/>
          <w:kern w:val="0"/>
          <w:lang w:eastAsia="en-US"/>
        </w:rPr>
        <w:t>Извршилац</w:t>
      </w:r>
      <w:r>
        <w:rPr>
          <w:rFonts w:ascii="Arial" w:hAnsi="Arial" w:eastAsia="Times New Roman" w:cs="Arial"/>
          <w:bCs/>
          <w:kern w:val="0"/>
          <w:lang w:val="sr-Cyrl-CS" w:eastAsia="en-US"/>
        </w:rPr>
        <w:t xml:space="preserve"> више не одговара за недостатке који су се могли опазити обичним прегледом, осим за скривене недостатке.</w:t>
      </w:r>
    </w:p>
    <w:p>
      <w:pPr>
        <w:suppressAutoHyphens w:val="0"/>
        <w:autoSpaceDE w:val="0"/>
        <w:autoSpaceDN w:val="0"/>
        <w:adjustRightInd w:val="0"/>
        <w:spacing w:line="240" w:lineRule="auto"/>
        <w:jc w:val="both"/>
        <w:rPr>
          <w:rFonts w:ascii="Arial" w:hAnsi="Arial" w:eastAsia="Times New Roman" w:cs="Arial"/>
          <w:bCs/>
          <w:kern w:val="0"/>
          <w:lang w:val="sr-Cyrl-CS"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17.</w:t>
      </w:r>
    </w:p>
    <w:p>
      <w:pPr>
        <w:suppressAutoHyphens w:val="0"/>
        <w:autoSpaceDE w:val="0"/>
        <w:autoSpaceDN w:val="0"/>
        <w:adjustRightInd w:val="0"/>
        <w:spacing w:line="240" w:lineRule="auto"/>
        <w:jc w:val="both"/>
        <w:rPr>
          <w:rFonts w:ascii="Arial" w:hAnsi="Arial" w:eastAsia="Times New Roman" w:cs="Arial"/>
          <w:b/>
          <w:bCs/>
          <w:kern w:val="0"/>
          <w:lang w:eastAsia="en-US"/>
        </w:rPr>
      </w:pP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
          <w:bCs/>
          <w:kern w:val="0"/>
          <w:lang w:eastAsia="en-US"/>
        </w:rPr>
        <w:tab/>
      </w:r>
      <w:r>
        <w:rPr>
          <w:rFonts w:ascii="Arial" w:hAnsi="Arial" w:eastAsia="Times New Roman" w:cs="Arial"/>
          <w:bCs/>
          <w:kern w:val="0"/>
          <w:lang w:eastAsia="en-US"/>
        </w:rPr>
        <w:t xml:space="preserve">Наручилац, када уредно обавести </w:t>
      </w:r>
      <w:r>
        <w:rPr>
          <w:rFonts w:ascii="Arial" w:hAnsi="Arial" w:eastAsia="Times New Roman" w:cs="Arial"/>
          <w:kern w:val="0"/>
          <w:lang w:eastAsia="en-US"/>
        </w:rPr>
        <w:t>Извршиоца</w:t>
      </w:r>
      <w:r>
        <w:rPr>
          <w:rFonts w:ascii="Arial" w:hAnsi="Arial" w:eastAsia="Times New Roman" w:cs="Arial"/>
          <w:bCs/>
          <w:kern w:val="0"/>
          <w:lang w:eastAsia="en-US"/>
        </w:rPr>
        <w:t xml:space="preserve"> да урађена документација има неки недостатак, може захтевати да се тај недостатак отклони и за то му одреди примерен рок.</w:t>
      </w: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bCs/>
          <w:kern w:val="0"/>
          <w:lang w:eastAsia="en-US"/>
        </w:rPr>
        <w:t>Наручилац има право и на накнаду штете утврђенe ставо</w:t>
      </w:r>
      <w:r>
        <w:rPr>
          <w:rFonts w:ascii="Arial" w:hAnsi="Arial" w:eastAsia="Times New Roman" w:cs="Arial"/>
          <w:bCs/>
          <w:kern w:val="0"/>
          <w:lang w:val="sr-Cyrl-CS" w:eastAsia="en-US"/>
        </w:rPr>
        <w:t>м</w:t>
      </w:r>
      <w:r>
        <w:rPr>
          <w:rFonts w:ascii="Arial" w:hAnsi="Arial" w:eastAsia="Times New Roman" w:cs="Arial"/>
          <w:bCs/>
          <w:kern w:val="0"/>
          <w:lang w:eastAsia="en-US"/>
        </w:rPr>
        <w:t xml:space="preserve"> 1. овог члана.</w:t>
      </w: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bCs/>
          <w:kern w:val="0"/>
          <w:lang w:eastAsia="en-US"/>
        </w:rPr>
        <w:t xml:space="preserve">Уколико </w:t>
      </w:r>
      <w:r>
        <w:rPr>
          <w:rFonts w:ascii="Arial" w:hAnsi="Arial" w:eastAsia="Times New Roman" w:cs="Arial"/>
          <w:kern w:val="0"/>
          <w:lang w:eastAsia="en-US"/>
        </w:rPr>
        <w:t>Извршилац</w:t>
      </w:r>
      <w:r>
        <w:rPr>
          <w:rFonts w:ascii="Arial" w:hAnsi="Arial" w:eastAsia="Times New Roman" w:cs="Arial"/>
          <w:bCs/>
          <w:kern w:val="0"/>
          <w:lang w:eastAsia="en-US"/>
        </w:rPr>
        <w:t xml:space="preserve"> не отклони  недостатке у датом року, Наручилац ће то утврдити на терет </w:t>
      </w:r>
      <w:r>
        <w:rPr>
          <w:rFonts w:ascii="Arial" w:hAnsi="Arial" w:eastAsia="Times New Roman" w:cs="Arial"/>
          <w:kern w:val="0"/>
          <w:lang w:eastAsia="en-US"/>
        </w:rPr>
        <w:t>Извршилац</w:t>
      </w:r>
      <w:r>
        <w:rPr>
          <w:rFonts w:ascii="Arial" w:hAnsi="Arial" w:eastAsia="Times New Roman" w:cs="Arial"/>
          <w:bCs/>
          <w:kern w:val="0"/>
          <w:lang w:eastAsia="en-US"/>
        </w:rPr>
        <w:t>.</w:t>
      </w:r>
    </w:p>
    <w:p>
      <w:pPr>
        <w:suppressAutoHyphens w:val="0"/>
        <w:autoSpaceDE w:val="0"/>
        <w:autoSpaceDN w:val="0"/>
        <w:adjustRightInd w:val="0"/>
        <w:spacing w:line="240" w:lineRule="auto"/>
        <w:rPr>
          <w:rFonts w:ascii="Arial" w:hAnsi="Arial" w:eastAsia="Times New Roman" w:cs="Arial"/>
          <w:b/>
          <w:bCs/>
          <w:kern w:val="0"/>
          <w:lang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18.</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bCs/>
          <w:kern w:val="0"/>
          <w:lang w:eastAsia="en-US"/>
        </w:rPr>
        <w:t xml:space="preserve">Ако урађена документација има недостатак због кога није у супротности са изричитим условима овог уговора, Наручилац је дужан допустити </w:t>
      </w:r>
      <w:r>
        <w:rPr>
          <w:rFonts w:ascii="Arial" w:hAnsi="Arial" w:eastAsia="Times New Roman" w:cs="Arial"/>
          <w:kern w:val="0"/>
          <w:lang w:eastAsia="en-US"/>
        </w:rPr>
        <w:t>Извршиоцу</w:t>
      </w:r>
      <w:r>
        <w:rPr>
          <w:rFonts w:ascii="Arial" w:hAnsi="Arial" w:eastAsia="Times New Roman" w:cs="Arial"/>
          <w:bCs/>
          <w:kern w:val="0"/>
          <w:lang w:eastAsia="en-US"/>
        </w:rPr>
        <w:t xml:space="preserve"> да недостатак отклони у датом року.</w:t>
      </w: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bCs/>
          <w:kern w:val="0"/>
          <w:lang w:eastAsia="en-US"/>
        </w:rPr>
        <w:t xml:space="preserve">Ако </w:t>
      </w:r>
      <w:r>
        <w:rPr>
          <w:rFonts w:ascii="Arial" w:hAnsi="Arial" w:eastAsia="Times New Roman" w:cs="Arial"/>
          <w:kern w:val="0"/>
          <w:lang w:eastAsia="en-US"/>
        </w:rPr>
        <w:t>Извршилац</w:t>
      </w:r>
      <w:r>
        <w:rPr>
          <w:rFonts w:ascii="Arial" w:hAnsi="Arial" w:eastAsia="Times New Roman" w:cs="Arial"/>
          <w:bCs/>
          <w:kern w:val="0"/>
          <w:lang w:eastAsia="en-US"/>
        </w:rPr>
        <w:t xml:space="preserve"> не отклони недостатак до истека датог рока, Наручилац може, по свом избору, извршити отклањање недостатака на рачун </w:t>
      </w:r>
      <w:r>
        <w:rPr>
          <w:rFonts w:ascii="Arial" w:hAnsi="Arial" w:eastAsia="Times New Roman" w:cs="Arial"/>
          <w:kern w:val="0"/>
          <w:lang w:eastAsia="en-US"/>
        </w:rPr>
        <w:t>Извршиоца</w:t>
      </w:r>
      <w:r>
        <w:rPr>
          <w:rFonts w:ascii="Arial" w:hAnsi="Arial" w:eastAsia="Times New Roman" w:cs="Arial"/>
          <w:bCs/>
          <w:kern w:val="0"/>
          <w:lang w:eastAsia="en-US"/>
        </w:rPr>
        <w:t xml:space="preserve"> или снизи</w:t>
      </w:r>
      <w:r>
        <w:rPr>
          <w:rFonts w:ascii="Arial" w:hAnsi="Arial" w:eastAsia="Times New Roman" w:cs="Arial"/>
          <w:bCs/>
          <w:kern w:val="0"/>
          <w:lang w:val="sr-Cyrl-CS" w:eastAsia="en-US"/>
        </w:rPr>
        <w:t>ти</w:t>
      </w:r>
      <w:r>
        <w:rPr>
          <w:rFonts w:ascii="Arial" w:hAnsi="Arial" w:eastAsia="Times New Roman" w:cs="Arial"/>
          <w:bCs/>
          <w:kern w:val="0"/>
          <w:lang w:eastAsia="en-US"/>
        </w:rPr>
        <w:t xml:space="preserve"> накнаду или раскинути овај уговор.</w:t>
      </w: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bCs/>
          <w:kern w:val="0"/>
          <w:lang w:eastAsia="en-US"/>
        </w:rPr>
        <w:t>У случајевима из става 1 и 2 овог члана, Наручилац има право на накнаду штете.</w:t>
      </w:r>
    </w:p>
    <w:p>
      <w:pPr>
        <w:suppressAutoHyphens w:val="0"/>
        <w:autoSpaceDE w:val="0"/>
        <w:autoSpaceDN w:val="0"/>
        <w:adjustRightInd w:val="0"/>
        <w:spacing w:line="240" w:lineRule="auto"/>
        <w:jc w:val="both"/>
        <w:rPr>
          <w:rFonts w:ascii="Arial" w:hAnsi="Arial" w:eastAsia="Times New Roman" w:cs="Arial"/>
          <w:bCs/>
          <w:kern w:val="0"/>
          <w:lang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1</w:t>
      </w:r>
      <w:r>
        <w:rPr>
          <w:rFonts w:ascii="Arial" w:hAnsi="Arial" w:eastAsia="Times New Roman" w:cs="Arial"/>
          <w:b/>
          <w:bCs/>
          <w:kern w:val="0"/>
          <w:lang w:val="sr-Cyrl-CS" w:eastAsia="en-US"/>
        </w:rPr>
        <w:t>9</w:t>
      </w:r>
      <w:r>
        <w:rPr>
          <w:rFonts w:ascii="Arial" w:hAnsi="Arial" w:eastAsia="Times New Roman" w:cs="Arial"/>
          <w:b/>
          <w:bCs/>
          <w:kern w:val="0"/>
          <w:lang w:eastAsia="en-US"/>
        </w:rPr>
        <w:t>.</w:t>
      </w:r>
    </w:p>
    <w:p>
      <w:pPr>
        <w:suppressAutoHyphens w:val="0"/>
        <w:autoSpaceDE w:val="0"/>
        <w:autoSpaceDN w:val="0"/>
        <w:adjustRightInd w:val="0"/>
        <w:spacing w:line="240" w:lineRule="auto"/>
        <w:jc w:val="both"/>
        <w:rPr>
          <w:rFonts w:ascii="Arial" w:hAnsi="Arial" w:eastAsia="Times New Roman" w:cs="Arial"/>
          <w:bCs/>
          <w:kern w:val="0"/>
          <w:lang w:eastAsia="en-US"/>
        </w:rPr>
      </w:pP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bCs/>
          <w:kern w:val="0"/>
          <w:lang w:eastAsia="en-US"/>
        </w:rPr>
        <w:t xml:space="preserve">За носиоца пројектног задатка (одговорног пројектанта) од стране </w:t>
      </w:r>
      <w:r>
        <w:rPr>
          <w:rFonts w:ascii="Arial" w:hAnsi="Arial" w:eastAsia="Times New Roman" w:cs="Arial"/>
          <w:kern w:val="0"/>
          <w:lang w:eastAsia="en-US"/>
        </w:rPr>
        <w:t>Извршиоца</w:t>
      </w:r>
      <w:r>
        <w:rPr>
          <w:rFonts w:ascii="Arial" w:hAnsi="Arial" w:eastAsia="Times New Roman" w:cs="Arial"/>
          <w:bCs/>
          <w:kern w:val="0"/>
          <w:lang w:eastAsia="en-US"/>
        </w:rPr>
        <w:t xml:space="preserve"> и сарадњу са Наручиоцем одређује се _______________________ . </w:t>
      </w:r>
    </w:p>
    <w:p>
      <w:pPr>
        <w:suppressAutoHyphens w:val="0"/>
        <w:autoSpaceDE w:val="0"/>
        <w:autoSpaceDN w:val="0"/>
        <w:adjustRightInd w:val="0"/>
        <w:spacing w:line="240" w:lineRule="auto"/>
        <w:jc w:val="both"/>
        <w:rPr>
          <w:rFonts w:ascii="Arial" w:hAnsi="Arial" w:eastAsia="Times New Roman" w:cs="Arial"/>
          <w:b/>
          <w:bCs/>
          <w:kern w:val="0"/>
          <w:lang w:val="sr-Cyrl-CS" w:eastAsia="en-US"/>
        </w:rPr>
      </w:pPr>
    </w:p>
    <w:p>
      <w:pPr>
        <w:suppressAutoHyphens w:val="0"/>
        <w:autoSpaceDE w:val="0"/>
        <w:autoSpaceDN w:val="0"/>
        <w:adjustRightInd w:val="0"/>
        <w:spacing w:line="240" w:lineRule="auto"/>
        <w:jc w:val="both"/>
        <w:rPr>
          <w:rFonts w:ascii="Arial" w:hAnsi="Arial" w:eastAsia="Times New Roman" w:cs="Arial"/>
          <w:b/>
          <w:bCs/>
          <w:kern w:val="0"/>
          <w:lang w:eastAsia="en-US"/>
        </w:rPr>
      </w:pPr>
      <w:r>
        <w:rPr>
          <w:rFonts w:ascii="Arial" w:hAnsi="Arial" w:eastAsia="Times New Roman" w:cs="Arial"/>
          <w:b/>
          <w:bCs/>
          <w:kern w:val="0"/>
          <w:lang w:eastAsia="en-US"/>
        </w:rPr>
        <w:t>Раскид Уговора</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20.</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 xml:space="preserve">Наручилац задржава право да једнострано раскине овај Уговор уколико извршене Услуга не одговарају прописима или стандардима за ову врсту посла и квалитету наведеном у понуди </w:t>
      </w:r>
      <w:r>
        <w:rPr>
          <w:rFonts w:ascii="Arial" w:hAnsi="Arial" w:eastAsia="Times New Roman" w:cs="Arial"/>
          <w:kern w:val="0"/>
          <w:lang w:eastAsia="en-US"/>
        </w:rPr>
        <w:t>Извршиоца</w:t>
      </w:r>
      <w:r>
        <w:rPr>
          <w:rFonts w:ascii="Arial" w:hAnsi="Arial" w:eastAsia="Times New Roman" w:cs="Arial"/>
          <w:bCs/>
          <w:kern w:val="0"/>
          <w:lang w:eastAsia="en-US"/>
        </w:rPr>
        <w:t xml:space="preserve">, а </w:t>
      </w:r>
      <w:r>
        <w:rPr>
          <w:rFonts w:ascii="Arial" w:hAnsi="Arial" w:eastAsia="Times New Roman" w:cs="Arial"/>
          <w:kern w:val="0"/>
          <w:lang w:eastAsia="en-US"/>
        </w:rPr>
        <w:t>Извршилац</w:t>
      </w:r>
      <w:r>
        <w:rPr>
          <w:rFonts w:ascii="Arial" w:hAnsi="Arial" w:eastAsia="Times New Roman" w:cs="Arial"/>
          <w:bCs/>
          <w:kern w:val="0"/>
          <w:lang w:eastAsia="en-US"/>
        </w:rPr>
        <w:t xml:space="preserve"> није поступио по примедбама Наручиоца. </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Уговор се раскида писменом изјавом која садржи основ за раскид уговора и доставља се другој уговорној страни.</w:t>
      </w:r>
    </w:p>
    <w:p>
      <w:pPr>
        <w:suppressAutoHyphens w:val="0"/>
        <w:autoSpaceDE w:val="0"/>
        <w:autoSpaceDN w:val="0"/>
        <w:adjustRightInd w:val="0"/>
        <w:spacing w:line="240" w:lineRule="auto"/>
        <w:jc w:val="both"/>
        <w:rPr>
          <w:rFonts w:ascii="Arial" w:hAnsi="Arial" w:eastAsia="Times New Roman" w:cs="Arial"/>
          <w:bCs/>
          <w:color w:val="00000A"/>
          <w:kern w:val="0"/>
          <w:lang w:eastAsia="en-US"/>
        </w:rPr>
      </w:pPr>
    </w:p>
    <w:p>
      <w:pPr>
        <w:suppressAutoHyphens w:val="0"/>
        <w:autoSpaceDE w:val="0"/>
        <w:autoSpaceDN w:val="0"/>
        <w:adjustRightInd w:val="0"/>
        <w:spacing w:line="240" w:lineRule="auto"/>
        <w:jc w:val="both"/>
        <w:rPr>
          <w:rFonts w:ascii="Arial" w:hAnsi="Arial" w:eastAsia="Times New Roman" w:cs="Arial"/>
          <w:b/>
          <w:bCs/>
          <w:kern w:val="0"/>
          <w:lang w:eastAsia="en-US"/>
        </w:rPr>
      </w:pPr>
      <w:r>
        <w:rPr>
          <w:rFonts w:ascii="Arial" w:hAnsi="Arial" w:eastAsia="Times New Roman" w:cs="Arial"/>
          <w:b/>
          <w:bCs/>
          <w:kern w:val="0"/>
          <w:lang w:eastAsia="en-US"/>
        </w:rPr>
        <w:t>Остале одредбе</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21.</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За све што овим Уговором није посебно утврђено примењују се одредбе Закона о облигационим односима.</w:t>
      </w:r>
    </w:p>
    <w:p>
      <w:pPr>
        <w:suppressAutoHyphens w:val="0"/>
        <w:autoSpaceDE w:val="0"/>
        <w:autoSpaceDN w:val="0"/>
        <w:adjustRightInd w:val="0"/>
        <w:spacing w:line="240" w:lineRule="auto"/>
        <w:jc w:val="both"/>
        <w:rPr>
          <w:rFonts w:ascii="Arial" w:hAnsi="Arial" w:eastAsia="Times New Roman" w:cs="Arial"/>
          <w:bCs/>
          <w:kern w:val="0"/>
          <w:lang w:val="sr-Cyrl-CS"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22.</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val="sr-Cyrl-CS" w:eastAsia="en-US"/>
        </w:rPr>
        <w:t>С</w:t>
      </w:r>
      <w:r>
        <w:rPr>
          <w:rFonts w:ascii="Arial" w:hAnsi="Arial" w:eastAsia="Times New Roman" w:cs="Arial"/>
          <w:bCs/>
          <w:kern w:val="0"/>
          <w:lang w:eastAsia="en-US"/>
        </w:rPr>
        <w:t>аставни де</w:t>
      </w:r>
      <w:r>
        <w:rPr>
          <w:rFonts w:ascii="Arial" w:hAnsi="Arial" w:eastAsia="Times New Roman" w:cs="Arial"/>
          <w:bCs/>
          <w:kern w:val="0"/>
          <w:lang w:val="sr-Cyrl-CS" w:eastAsia="en-US"/>
        </w:rPr>
        <w:t>о</w:t>
      </w:r>
      <w:r>
        <w:rPr>
          <w:rFonts w:ascii="Arial" w:hAnsi="Arial" w:eastAsia="Times New Roman" w:cs="Arial"/>
          <w:bCs/>
          <w:kern w:val="0"/>
          <w:lang w:eastAsia="en-US"/>
        </w:rPr>
        <w:t xml:space="preserve"> овог Уговора </w:t>
      </w:r>
      <w:r>
        <w:rPr>
          <w:rFonts w:ascii="Arial" w:hAnsi="Arial" w:eastAsia="Times New Roman" w:cs="Arial"/>
          <w:bCs/>
          <w:kern w:val="0"/>
          <w:lang w:val="sr-Cyrl-CS" w:eastAsia="en-US"/>
        </w:rPr>
        <w:t>је</w:t>
      </w:r>
      <w:r>
        <w:rPr>
          <w:rFonts w:ascii="Arial" w:hAnsi="Arial" w:eastAsia="Times New Roman" w:cs="Arial"/>
          <w:bCs/>
          <w:kern w:val="0"/>
          <w:lang w:eastAsia="en-US"/>
        </w:rPr>
        <w:t xml:space="preserve"> понуда Извођача бр. ____ од ___.___.2018. године, заведена код Наручиоца под бројем ________ од ___.___.2018.године.</w:t>
      </w:r>
    </w:p>
    <w:p>
      <w:pPr>
        <w:suppressAutoHyphens w:val="0"/>
        <w:autoSpaceDE w:val="0"/>
        <w:autoSpaceDN w:val="0"/>
        <w:adjustRightInd w:val="0"/>
        <w:spacing w:line="240" w:lineRule="auto"/>
        <w:jc w:val="both"/>
        <w:rPr>
          <w:rFonts w:ascii="Arial" w:hAnsi="Arial" w:eastAsia="Times New Roman" w:cs="Arial"/>
          <w:bCs/>
          <w:kern w:val="0"/>
          <w:lang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23.</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Све евентуалне спорове уговорне стране ће решавати споразумно, а уколико до споразума не дође,</w:t>
      </w:r>
      <w:r>
        <w:rPr>
          <w:rFonts w:ascii="Arial" w:hAnsi="Arial" w:eastAsia="Times New Roman" w:cs="Arial"/>
          <w:bCs/>
          <w:kern w:val="0"/>
          <w:lang w:val="sr-Cyrl-CS" w:eastAsia="en-US"/>
        </w:rPr>
        <w:t xml:space="preserve"> </w:t>
      </w:r>
      <w:r>
        <w:rPr>
          <w:rFonts w:ascii="Arial" w:hAnsi="Arial" w:eastAsia="Times New Roman" w:cs="Arial"/>
          <w:bCs/>
          <w:kern w:val="0"/>
          <w:lang w:eastAsia="en-US"/>
        </w:rPr>
        <w:t>надлежан је привредни суд у Крагујевцу.</w:t>
      </w:r>
    </w:p>
    <w:p>
      <w:pPr>
        <w:suppressAutoHyphens w:val="0"/>
        <w:autoSpaceDE w:val="0"/>
        <w:autoSpaceDN w:val="0"/>
        <w:adjustRightInd w:val="0"/>
        <w:spacing w:line="240" w:lineRule="auto"/>
        <w:jc w:val="both"/>
        <w:rPr>
          <w:rFonts w:ascii="Arial" w:hAnsi="Arial" w:eastAsia="Times New Roman" w:cs="Arial"/>
          <w:bCs/>
          <w:kern w:val="0"/>
          <w:lang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24.</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Овај Уговор ступа на снагу даном потписа уговорних страна.</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25.</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val="sr-Cyrl-CS" w:eastAsia="en-US"/>
        </w:rPr>
      </w:pPr>
      <w:r>
        <w:rPr>
          <w:rFonts w:ascii="Arial" w:hAnsi="Arial" w:eastAsia="Times New Roman" w:cs="Arial"/>
          <w:bCs/>
          <w:kern w:val="0"/>
          <w:lang w:eastAsia="en-US"/>
        </w:rPr>
        <w:t>Овај Уговор је сачињен у четири истоветна примерка, по два за сваку уговорну страну.</w:t>
      </w:r>
    </w:p>
    <w:p>
      <w:pPr>
        <w:pStyle w:val="3"/>
        <w:rPr>
          <w:lang w:val="sr-Cyrl-CS"/>
        </w:rPr>
      </w:pPr>
    </w:p>
    <w:p>
      <w:pPr>
        <w:pStyle w:val="3"/>
        <w:rPr>
          <w:lang w:val="sr-Cyrl-CS"/>
        </w:rPr>
      </w:pPr>
    </w:p>
    <w:p>
      <w:pPr>
        <w:pStyle w:val="3"/>
        <w:rPr>
          <w:lang w:val="sr-Cyrl-CS"/>
        </w:rPr>
      </w:pPr>
    </w:p>
    <w:p>
      <w:pPr>
        <w:pStyle w:val="4"/>
        <w:tabs>
          <w:tab w:val="left" w:pos="7740"/>
          <w:tab w:val="clear" w:pos="0"/>
        </w:tabs>
        <w:ind w:left="567" w:firstLine="0"/>
        <w:jc w:val="left"/>
        <w:rPr>
          <w:rFonts w:ascii="Arial" w:hAnsi="Arial" w:cs="Arial"/>
          <w:sz w:val="24"/>
          <w:lang w:val="ru-RU"/>
        </w:rPr>
      </w:pPr>
      <w:r>
        <w:rPr>
          <w:rFonts w:ascii="Arial" w:hAnsi="Arial" w:cs="Arial"/>
          <w:sz w:val="24"/>
          <w:lang w:val="ru-RU"/>
        </w:rPr>
        <w:t xml:space="preserve">  НАРУЧИЛАЦ </w:t>
      </w:r>
      <w:r>
        <w:rPr>
          <w:rFonts w:ascii="Arial" w:hAnsi="Arial" w:cs="Arial"/>
          <w:sz w:val="24"/>
          <w:lang w:val="sr-Cyrl-CS"/>
        </w:rPr>
        <w:t xml:space="preserve">                                                          </w:t>
      </w:r>
      <w:r>
        <w:rPr>
          <w:rFonts w:ascii="Arial" w:hAnsi="Arial" w:cs="Arial"/>
          <w:sz w:val="24"/>
          <w:lang w:val="ru-RU"/>
        </w:rPr>
        <w:t>ИЗВРШИЛАЦ</w:t>
      </w:r>
      <w:r>
        <w:rPr>
          <w:rFonts w:ascii="Arial" w:hAnsi="Arial" w:cs="Arial"/>
          <w:sz w:val="24"/>
          <w:lang w:val="ru-RU"/>
        </w:rPr>
        <w:tab/>
      </w:r>
    </w:p>
    <w:p>
      <w:pPr>
        <w:jc w:val="both"/>
        <w:rPr>
          <w:rFonts w:ascii="Arial" w:hAnsi="Arial" w:cs="Arial"/>
          <w:lang w:val="sr-Cyrl-CS"/>
        </w:rPr>
      </w:pPr>
      <w:r>
        <w:rPr>
          <w:rFonts w:ascii="Arial" w:hAnsi="Arial" w:cs="Arial"/>
          <w:lang w:val="sr-Cyrl-CS"/>
        </w:rPr>
        <w:t xml:space="preserve">   ________________________                                __________________________</w:t>
      </w:r>
    </w:p>
    <w:p>
      <w:pPr>
        <w:jc w:val="both"/>
        <w:rPr>
          <w:rFonts w:ascii="Arial" w:hAnsi="Arial" w:cs="Arial"/>
          <w:lang w:val="sr-Cyrl-CS"/>
        </w:rPr>
      </w:pPr>
      <w:r>
        <w:rPr>
          <w:rFonts w:ascii="Arial" w:hAnsi="Arial" w:cs="Arial"/>
          <w:lang w:val="sr-Cyrl-CS"/>
        </w:rPr>
        <w:t xml:space="preserve">     Никола Несторовић, начелник </w:t>
      </w:r>
    </w:p>
    <w:p>
      <w:pPr>
        <w:pStyle w:val="104"/>
        <w:tabs>
          <w:tab w:val="left" w:pos="680"/>
        </w:tabs>
        <w:ind w:left="0"/>
        <w:jc w:val="both"/>
        <w:rPr>
          <w:rFonts w:ascii="Arial" w:hAnsi="Arial" w:eastAsia="Times New Roman" w:cs="Arial"/>
          <w:color w:val="auto"/>
          <w:kern w:val="0"/>
          <w:lang w:eastAsia="en-US"/>
        </w:rPr>
      </w:pPr>
    </w:p>
    <w:p>
      <w:pPr>
        <w:pStyle w:val="104"/>
        <w:tabs>
          <w:tab w:val="left" w:pos="680"/>
        </w:tabs>
        <w:ind w:left="0"/>
        <w:jc w:val="both"/>
        <w:rPr>
          <w:rFonts w:ascii="Arial" w:hAnsi="Arial" w:eastAsia="TimesNewRomanPSMT" w:cs="Arial"/>
          <w:bCs/>
        </w:rPr>
      </w:pPr>
    </w:p>
    <w:p>
      <w:pPr>
        <w:pStyle w:val="104"/>
        <w:tabs>
          <w:tab w:val="left" w:pos="680"/>
        </w:tabs>
        <w:ind w:left="0"/>
        <w:jc w:val="both"/>
        <w:rPr>
          <w:rFonts w:ascii="Arial" w:hAnsi="Arial" w:eastAsia="TimesNewRomanPSMT" w:cs="Arial"/>
          <w:bCs/>
        </w:rPr>
      </w:pPr>
    </w:p>
    <w:p>
      <w:pPr>
        <w:pStyle w:val="104"/>
        <w:tabs>
          <w:tab w:val="left" w:pos="680"/>
        </w:tabs>
        <w:ind w:left="0"/>
        <w:jc w:val="both"/>
        <w:rPr>
          <w:rFonts w:ascii="Arial" w:hAnsi="Arial" w:eastAsia="TimesNewRomanPSMT" w:cs="Arial"/>
          <w:bCs/>
        </w:rPr>
      </w:pPr>
    </w:p>
    <w:p>
      <w:pPr>
        <w:pStyle w:val="104"/>
        <w:tabs>
          <w:tab w:val="left" w:pos="680"/>
        </w:tabs>
        <w:ind w:left="0"/>
        <w:jc w:val="both"/>
        <w:rPr>
          <w:rFonts w:ascii="Arial" w:hAnsi="Arial" w:eastAsia="TimesNewRomanPSMT" w:cs="Arial"/>
          <w:bCs/>
        </w:rPr>
      </w:pPr>
    </w:p>
    <w:p>
      <w:pPr>
        <w:jc w:val="both"/>
        <w:rPr>
          <w:color w:val="auto"/>
        </w:rPr>
      </w:pPr>
      <w:r>
        <w:rPr>
          <w:rFonts w:ascii="Arial" w:hAnsi="Arial" w:eastAsia="TimesNewRomanPSMT" w:cs="Arial"/>
          <w:bCs/>
          <w:i/>
          <w:u w:val="single"/>
          <w:lang w:val="ru-RU"/>
        </w:rPr>
        <w:t>Напомена</w:t>
      </w:r>
      <w:r>
        <w:rPr>
          <w:rFonts w:ascii="Arial" w:hAnsi="Arial" w:eastAsia="TimesNewRomanPSMT" w:cs="Arial"/>
          <w:bCs/>
          <w:i/>
          <w:lang w:val="ru-RU"/>
        </w:rPr>
        <w:t>:</w:t>
      </w:r>
      <w:r>
        <w:rPr>
          <w:rFonts w:ascii="Arial" w:hAnsi="Arial" w:eastAsia="TimesNewRomanPSMT" w:cs="Arial"/>
          <w:bCs/>
          <w:lang w:val="ru-RU"/>
        </w:rPr>
        <w:t xml:space="preserve"> </w:t>
      </w:r>
      <w:r>
        <w:rPr>
          <w:rFonts w:ascii="Arial" w:hAnsi="Arial" w:cs="Arial"/>
          <w:i/>
          <w:iCs/>
          <w:color w:val="auto"/>
        </w:rPr>
        <w:t>М</w:t>
      </w:r>
      <w:r>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 представљати негативну референцу према члану 82. став 1. тачка 3. ЗЈН.</w:t>
      </w: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shd w:val="clear" w:color="auto" w:fill="C6D9F1"/>
        <w:jc w:val="center"/>
        <w:rPr>
          <w:rFonts w:ascii="Arial" w:hAnsi="Arial" w:cs="Arial"/>
          <w:b/>
          <w:bCs/>
          <w:i/>
          <w:iCs/>
        </w:rPr>
      </w:pPr>
      <w:r>
        <w:rPr>
          <w:rFonts w:ascii="Arial" w:hAnsi="Arial" w:cs="Arial"/>
          <w:b/>
          <w:bCs/>
          <w:i/>
          <w:iCs/>
          <w:sz w:val="28"/>
          <w:szCs w:val="28"/>
        </w:rPr>
        <w:t>I</w:t>
      </w:r>
      <w:r>
        <w:rPr>
          <w:rFonts w:ascii="Arial" w:hAnsi="Arial" w:cs="Arial"/>
          <w:b/>
          <w:bCs/>
          <w:i/>
          <w:iCs/>
          <w:sz w:val="28"/>
          <w:szCs w:val="28"/>
          <w:lang w:val="sr-Latn-CS"/>
        </w:rPr>
        <w:t>X</w:t>
      </w:r>
      <w:r>
        <w:rPr>
          <w:rFonts w:ascii="Arial" w:hAnsi="Arial" w:cs="Arial"/>
          <w:b/>
          <w:bCs/>
          <w:i/>
          <w:iCs/>
        </w:rPr>
        <w:t xml:space="preserve"> </w:t>
      </w:r>
      <w:r>
        <w:rPr>
          <w:rFonts w:ascii="Arial" w:hAnsi="Arial" w:cs="Arial"/>
          <w:b/>
          <w:bCs/>
          <w:i/>
          <w:iCs/>
          <w:sz w:val="28"/>
          <w:szCs w:val="28"/>
        </w:rPr>
        <w:t>МЕНИЧНО ОВЛАШЋЕЊЕ</w:t>
      </w:r>
    </w:p>
    <w:p>
      <w:pPr>
        <w:shd w:val="clear" w:color="auto" w:fill="C6D9F1"/>
        <w:jc w:val="center"/>
        <w:rPr>
          <w:rFonts w:ascii="Arial" w:hAnsi="Arial" w:cs="Arial"/>
          <w:b/>
          <w:bCs/>
          <w:i/>
          <w:iCs/>
          <w:lang w:val="ru-RU"/>
        </w:rPr>
      </w:pPr>
    </w:p>
    <w:p>
      <w:pPr>
        <w:jc w:val="both"/>
        <w:rPr>
          <w:rFonts w:ascii="Arial" w:hAnsi="Arial" w:cs="Arial"/>
        </w:rPr>
      </w:pPr>
    </w:p>
    <w:p>
      <w:pPr>
        <w:jc w:val="both"/>
        <w:rPr>
          <w:rFonts w:ascii="Arial" w:hAnsi="Arial" w:cs="Arial"/>
        </w:rPr>
      </w:pPr>
      <w:r>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pPr>
        <w:jc w:val="both"/>
        <w:rPr>
          <w:rFonts w:ascii="Arial" w:hAnsi="Arial" w:cs="Arial"/>
        </w:rPr>
      </w:pPr>
    </w:p>
    <w:p>
      <w:pPr>
        <w:jc w:val="center"/>
        <w:rPr>
          <w:rFonts w:ascii="Arial" w:hAnsi="Arial" w:cs="Arial"/>
        </w:rPr>
      </w:pPr>
      <w:r>
        <w:rPr>
          <w:rFonts w:ascii="Arial" w:hAnsi="Arial" w:cs="Arial"/>
        </w:rPr>
        <w:t>ИЗДАЈЕ</w:t>
      </w:r>
    </w:p>
    <w:p>
      <w:pPr>
        <w:jc w:val="both"/>
        <w:rPr>
          <w:rFonts w:ascii="Arial" w:hAnsi="Arial" w:cs="Arial"/>
        </w:rPr>
      </w:pPr>
    </w:p>
    <w:p>
      <w:pPr>
        <w:jc w:val="both"/>
        <w:rPr>
          <w:rFonts w:ascii="Arial" w:hAnsi="Arial" w:cs="Arial"/>
          <w:b/>
        </w:rPr>
      </w:pPr>
      <w:r>
        <w:rPr>
          <w:rFonts w:ascii="Arial" w:hAnsi="Arial" w:cs="Arial"/>
          <w:b/>
        </w:rPr>
        <w:t>МЕНИЧНО ОВЛАШЋЕЊЕ ЗА КОРИСНИКА БЛАНКО СОПСТВЕНЕ МЕНИЦЕ</w:t>
      </w:r>
    </w:p>
    <w:p>
      <w:pPr>
        <w:jc w:val="both"/>
        <w:rPr>
          <w:rFonts w:ascii="Arial" w:hAnsi="Arial" w:cs="Arial"/>
        </w:rPr>
      </w:pPr>
    </w:p>
    <w:p>
      <w:pPr>
        <w:jc w:val="both"/>
        <w:rPr>
          <w:rFonts w:ascii="Arial" w:hAnsi="Arial" w:cs="Arial"/>
        </w:rPr>
      </w:pPr>
      <w:r>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hAnsi="Arial" w:eastAsia="TimesNewRomanPSMT" w:cs="Arial"/>
          <w:bCs/>
          <w:lang w:val="sr-Cyrl-CS"/>
        </w:rPr>
        <w:t xml:space="preserve">интерног </w:t>
      </w:r>
      <w:r>
        <w:rPr>
          <w:rFonts w:ascii="Arial" w:hAnsi="Arial" w:cs="Arial"/>
          <w:lang w:val="ru-RU"/>
        </w:rPr>
        <w:t>броја ЈНМВ</w:t>
      </w:r>
      <w:r>
        <w:rPr>
          <w:rFonts w:ascii="Arial" w:hAnsi="Arial" w:cs="Arial"/>
          <w:lang w:val="sr-Cyrl-CS"/>
        </w:rPr>
        <w:t xml:space="preserve"> 6/18</w:t>
      </w:r>
      <w:r>
        <w:rPr>
          <w:rFonts w:ascii="Arial" w:hAnsi="Arial" w:cs="Arial"/>
          <w:i/>
          <w:iCs/>
        </w:rPr>
        <w:t>,</w:t>
      </w:r>
      <w:r>
        <w:rPr>
          <w:rFonts w:ascii="Arial" w:hAnsi="Arial" w:cs="Arial"/>
        </w:rPr>
        <w:t xml:space="preserve"> </w:t>
      </w:r>
      <w:r>
        <w:rPr>
          <w:rFonts w:ascii="Arial" w:hAnsi="Arial" w:cs="Arial"/>
          <w:lang w:val="ru-RU"/>
        </w:rPr>
        <w:t xml:space="preserve">наведене у Плану јавних набавки под бројем 1.2.4/18 </w:t>
      </w:r>
      <w:r>
        <w:rPr>
          <w:rFonts w:ascii="Arial" w:hAnsi="Arial" w:cs="Arial"/>
        </w:rPr>
        <w:t xml:space="preserve">– </w:t>
      </w:r>
      <w:r>
        <w:rPr>
          <w:rFonts w:ascii="Arial" w:hAnsi="Arial" w:cs="Arial"/>
          <w:lang w:val="ru-RU"/>
        </w:rPr>
        <w:t>Услуга израде пројектно-техничке документације за асвалтирање и рехабилитацију путева и улица</w:t>
      </w:r>
      <w:r>
        <w:rPr>
          <w:rFonts w:ascii="Arial" w:hAnsi="Arial" w:cs="Arial"/>
        </w:rPr>
        <w:t>, серијског броја ________________ и ОВЛАШЋУЈЕМО повериоца (наручиоца),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pPr>
        <w:jc w:val="both"/>
        <w:rPr>
          <w:rFonts w:ascii="Arial" w:hAnsi="Arial" w:cs="Arial"/>
        </w:rPr>
      </w:pPr>
    </w:p>
    <w:p>
      <w:pPr>
        <w:jc w:val="both"/>
        <w:rPr>
          <w:rFonts w:ascii="Arial" w:hAnsi="Arial" w:cs="Arial"/>
          <w:b/>
        </w:rPr>
      </w:pPr>
    </w:p>
    <w:p>
      <w:pPr>
        <w:jc w:val="both"/>
        <w:rPr>
          <w:rFonts w:ascii="Arial" w:hAnsi="Arial" w:cs="Arial"/>
          <w:b/>
        </w:rPr>
      </w:pPr>
      <w:r>
        <w:rPr>
          <w:rFonts w:ascii="Arial" w:hAnsi="Arial" w:cs="Arial"/>
          <w:b/>
        </w:rPr>
        <w:t xml:space="preserve">У ______________                                                                     ИЗДАВАЛАЦ МЕНИЦЕ </w:t>
      </w:r>
    </w:p>
    <w:p>
      <w:pPr>
        <w:jc w:val="both"/>
        <w:rPr>
          <w:rFonts w:ascii="Arial" w:hAnsi="Arial" w:cs="Arial"/>
          <w:b/>
        </w:rPr>
      </w:pPr>
    </w:p>
    <w:p>
      <w:pPr>
        <w:jc w:val="both"/>
        <w:rPr>
          <w:rFonts w:ascii="Arial" w:hAnsi="Arial" w:cs="Arial"/>
          <w:b/>
        </w:rPr>
      </w:pPr>
      <w:r>
        <w:rPr>
          <w:rFonts w:ascii="Arial" w:hAnsi="Arial" w:cs="Arial"/>
          <w:b/>
        </w:rPr>
        <w:t xml:space="preserve">Датум:____________                      М.П.                       ___________________________   </w:t>
      </w:r>
    </w:p>
    <w:p>
      <w:pPr>
        <w:jc w:val="both"/>
        <w:rPr>
          <w:rFonts w:ascii="Arial" w:hAnsi="Arial" w:cs="Arial"/>
          <w:b/>
        </w:rPr>
      </w:pPr>
    </w:p>
    <w:p>
      <w:pPr>
        <w:pStyle w:val="104"/>
        <w:tabs>
          <w:tab w:val="left" w:pos="680"/>
        </w:tabs>
        <w:ind w:left="0"/>
        <w:jc w:val="both"/>
        <w:rPr>
          <w:rFonts w:ascii="Arial" w:hAnsi="Arial" w:eastAsia="TimesNewRomanPSMT" w:cs="Arial"/>
          <w:bCs/>
          <w:lang w:val="ru-RU"/>
        </w:rPr>
      </w:pPr>
    </w:p>
    <w:p>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X</w:t>
      </w:r>
      <w:r>
        <w:rPr>
          <w:rFonts w:ascii="Arial" w:hAnsi="Arial" w:cs="Arial"/>
          <w:b/>
          <w:bCs/>
          <w:i/>
          <w:iCs/>
          <w:sz w:val="28"/>
          <w:szCs w:val="28"/>
          <w:lang w:val="ru-RU"/>
        </w:rPr>
        <w:t xml:space="preserve">  УПУТСТВО ПОНУЂАЧИМА КАКО ДА САЧИНЕ ПОНУДУ</w:t>
      </w:r>
    </w:p>
    <w:p>
      <w:pPr>
        <w:shd w:val="clear" w:color="auto" w:fill="C6D9F1"/>
        <w:jc w:val="center"/>
        <w:rPr>
          <w:rFonts w:ascii="Arial" w:hAnsi="Arial" w:cs="Arial"/>
          <w:b/>
          <w:bCs/>
          <w:i/>
          <w:iCs/>
          <w:sz w:val="28"/>
          <w:szCs w:val="28"/>
          <w:lang w:val="ru-RU"/>
        </w:rPr>
      </w:pPr>
    </w:p>
    <w:p>
      <w:pPr>
        <w:jc w:val="both"/>
        <w:rPr>
          <w:rFonts w:ascii="Arial" w:hAnsi="Arial" w:cs="Arial"/>
          <w:b/>
          <w:bCs/>
          <w:i/>
          <w:iCs/>
          <w:sz w:val="28"/>
          <w:szCs w:val="28"/>
          <w:lang w:val="ru-RU"/>
        </w:rPr>
      </w:pPr>
    </w:p>
    <w:p>
      <w:pPr>
        <w:jc w:val="both"/>
        <w:rPr>
          <w:rFonts w:ascii="Arial" w:hAnsi="Arial" w:cs="Arial"/>
          <w:b/>
          <w:bCs/>
          <w:i/>
          <w:iCs/>
          <w:lang w:val="ru-RU"/>
        </w:rPr>
      </w:pPr>
      <w:r>
        <w:rPr>
          <w:rFonts w:ascii="Arial" w:hAnsi="Arial" w:cs="Arial"/>
          <w:b/>
          <w:bCs/>
          <w:i/>
          <w:iCs/>
          <w:lang w:val="ru-RU"/>
        </w:rPr>
        <w:t>1. ПОДАЦИ О ЈЕЗИКУ НА КОЈЕМ ПОНУДА МОРА ДА БУДЕ САСТАВЉЕНА</w:t>
      </w:r>
    </w:p>
    <w:p>
      <w:pPr>
        <w:jc w:val="both"/>
        <w:rPr>
          <w:rFonts w:ascii="Arial" w:hAnsi="Arial" w:cs="Arial"/>
          <w:b/>
          <w:bCs/>
          <w:i/>
          <w:iCs/>
          <w:lang w:val="ru-RU"/>
        </w:rPr>
      </w:pPr>
    </w:p>
    <w:p>
      <w:pPr>
        <w:jc w:val="both"/>
        <w:rPr>
          <w:rFonts w:ascii="Arial" w:hAnsi="Arial" w:cs="Arial"/>
          <w:b/>
          <w:bCs/>
          <w:i/>
          <w:iCs/>
          <w:lang w:val="ru-RU"/>
        </w:rPr>
      </w:pPr>
      <w:r>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pPr>
        <w:jc w:val="both"/>
        <w:rPr>
          <w:lang w:val="sr-Cyrl-CS"/>
        </w:rPr>
      </w:pPr>
    </w:p>
    <w:p>
      <w:pPr>
        <w:jc w:val="both"/>
        <w:rPr>
          <w:rFonts w:ascii="Arial" w:hAnsi="Arial" w:eastAsia="TimesNewRomanPSMT" w:cs="Arial"/>
          <w:bCs/>
          <w:lang w:val="ru-RU"/>
        </w:rPr>
      </w:pPr>
      <w:r>
        <w:rPr>
          <w:rFonts w:ascii="Arial" w:hAnsi="Arial" w:cs="Arial"/>
          <w:b/>
          <w:bCs/>
          <w:i/>
          <w:iCs/>
          <w:lang w:val="ru-RU"/>
        </w:rPr>
        <w:t>2. НАЧИН НА КОЈИ ПОНУДА МОРА ДА БУДЕ САЧИЊЕНА</w:t>
      </w:r>
    </w:p>
    <w:p>
      <w:pPr>
        <w:jc w:val="both"/>
        <w:rPr>
          <w:rFonts w:ascii="Arial" w:hAnsi="Arial" w:eastAsia="TimesNewRomanPSMT" w:cs="Arial"/>
          <w:bCs/>
          <w:lang w:val="ru-RU"/>
        </w:rPr>
      </w:pPr>
    </w:p>
    <w:p>
      <w:pPr>
        <w:jc w:val="both"/>
        <w:rPr>
          <w:rFonts w:ascii="Arial" w:hAnsi="Arial" w:eastAsia="TimesNewRomanPSMT" w:cs="Arial"/>
          <w:bCs/>
          <w:lang w:val="ru-RU"/>
        </w:rPr>
      </w:pPr>
      <w:r>
        <w:rPr>
          <w:rFonts w:ascii="Arial" w:hAnsi="Arial" w:eastAsia="TimesNewRomanPSMT"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pPr>
        <w:jc w:val="both"/>
        <w:rPr>
          <w:rFonts w:ascii="Arial" w:hAnsi="Arial" w:eastAsia="TimesNewRomanPSMT" w:cs="Arial"/>
          <w:bCs/>
          <w:lang w:val="ru-RU"/>
        </w:rPr>
      </w:pPr>
      <w:r>
        <w:rPr>
          <w:rFonts w:ascii="Arial" w:hAnsi="Arial" w:eastAsia="TimesNewRomanPSMT" w:cs="Arial"/>
          <w:bCs/>
          <w:lang w:val="ru-RU"/>
        </w:rPr>
        <w:t>На полеђини коверте или на кутији навести назив</w:t>
      </w:r>
      <w:r>
        <w:rPr>
          <w:rFonts w:ascii="Arial" w:hAnsi="Arial" w:eastAsia="TimesNewRomanPSMT" w:cs="Arial"/>
          <w:bCs/>
          <w:lang w:val="sr-Cyrl-CS"/>
        </w:rPr>
        <w:t xml:space="preserve"> и адресу</w:t>
      </w:r>
      <w:r>
        <w:rPr>
          <w:rFonts w:ascii="Arial" w:hAnsi="Arial" w:eastAsia="TimesNewRomanPSMT" w:cs="Arial"/>
          <w:bCs/>
          <w:lang w:val="ru-RU"/>
        </w:rPr>
        <w:t xml:space="preserve"> понуђача. </w:t>
      </w:r>
    </w:p>
    <w:p>
      <w:pPr>
        <w:jc w:val="both"/>
        <w:rPr>
          <w:rFonts w:ascii="Arial" w:hAnsi="Arial" w:eastAsia="TimesNewRomanPSMT" w:cs="Arial"/>
          <w:bCs/>
          <w:lang w:val="ru-RU"/>
        </w:rPr>
      </w:pPr>
      <w:r>
        <w:rPr>
          <w:rFonts w:ascii="Arial" w:hAnsi="Arial" w:eastAsia="TimesNewRomanPSMT"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pPr>
        <w:jc w:val="both"/>
        <w:rPr>
          <w:rFonts w:ascii="Arial" w:hAnsi="Arial" w:cs="Arial"/>
          <w:b/>
          <w:color w:val="auto"/>
          <w:lang w:val="sr-Cyrl-CS"/>
        </w:rPr>
      </w:pPr>
      <w:r>
        <w:rPr>
          <w:rFonts w:ascii="Arial" w:hAnsi="Arial" w:eastAsia="TimesNewRomanPSMT" w:cs="Arial"/>
          <w:bCs/>
          <w:lang w:val="ru-RU"/>
        </w:rPr>
        <w:t>Понуду доставити на адресу:</w:t>
      </w:r>
      <w:r>
        <w:rPr>
          <w:rFonts w:ascii="Arial" w:hAnsi="Arial" w:cs="Arial"/>
          <w:i/>
          <w:iCs/>
          <w:lang w:val="ru-RU"/>
        </w:rPr>
        <w:t xml:space="preserve"> </w:t>
      </w:r>
      <w:r>
        <w:rPr>
          <w:rFonts w:ascii="Arial" w:hAnsi="Arial" w:cs="Arial"/>
          <w:iCs/>
          <w:lang w:val="sr-Cyrl-CS"/>
        </w:rPr>
        <w:t>Општинска управа општине Баточина, 34227 Баточина</w:t>
      </w:r>
      <w:r>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Pr>
          <w:rFonts w:ascii="Arial" w:hAnsi="Arial" w:cs="Arial"/>
          <w:iCs/>
          <w:lang w:val="ru-RU"/>
        </w:rPr>
        <w:t xml:space="preserve"> бр.37</w:t>
      </w:r>
      <w:r>
        <w:rPr>
          <w:rFonts w:ascii="Arial" w:hAnsi="Arial" w:cs="Arial"/>
          <w:i/>
          <w:iCs/>
          <w:lang w:val="ru-RU"/>
        </w:rPr>
        <w:t xml:space="preserve">, </w:t>
      </w:r>
      <w:r>
        <w:rPr>
          <w:rFonts w:ascii="Arial" w:hAnsi="Arial" w:eastAsia="TimesNewRomanPSMT" w:cs="Arial"/>
          <w:bCs/>
          <w:lang w:val="ru-RU"/>
        </w:rPr>
        <w:t xml:space="preserve">са назнаком: </w:t>
      </w:r>
      <w:r>
        <w:rPr>
          <w:rFonts w:ascii="Arial" w:hAnsi="Arial" w:eastAsia="TimesNewRomanPS-BoldMT" w:cs="Arial"/>
          <w:b/>
          <w:bCs/>
          <w:lang w:val="ru-RU"/>
        </w:rPr>
        <w:t>,,Понуда за јавну набавку</w:t>
      </w:r>
      <w:r>
        <w:rPr>
          <w:rFonts w:ascii="Arial" w:hAnsi="Arial" w:eastAsia="TimesNewRomanPS-BoldMT" w:cs="Arial"/>
          <w:b/>
          <w:bCs/>
          <w:lang w:val="sr-Cyrl-CS"/>
        </w:rPr>
        <w:t xml:space="preserve"> –</w:t>
      </w:r>
      <w:r>
        <w:rPr>
          <w:rFonts w:ascii="Arial" w:hAnsi="Arial" w:cs="Arial"/>
          <w:lang w:val="ru-RU"/>
        </w:rPr>
        <w:t xml:space="preserve"> </w:t>
      </w:r>
      <w:r>
        <w:rPr>
          <w:rFonts w:ascii="Arial" w:hAnsi="Arial" w:cs="Arial"/>
          <w:b/>
          <w:lang w:val="ru-RU"/>
        </w:rPr>
        <w:t>Услуга израде пројектно-техничке документације за асвалтирање и рехабилитацију путева и улица</w:t>
      </w:r>
      <w:r>
        <w:rPr>
          <w:rFonts w:ascii="Arial" w:hAnsi="Arial" w:eastAsia="TimesNewRomanPS-BoldMT" w:cs="Arial"/>
          <w:b/>
          <w:bCs/>
          <w:lang w:val="ru-RU"/>
        </w:rPr>
        <w:t xml:space="preserve"> </w:t>
      </w:r>
      <w:r>
        <w:rPr>
          <w:rFonts w:ascii="Arial" w:hAnsi="Arial" w:eastAsia="TimesNewRomanPSMT" w:cs="Arial"/>
          <w:b/>
          <w:bCs/>
          <w:lang w:val="ru-RU"/>
        </w:rPr>
        <w:t xml:space="preserve">- </w:t>
      </w:r>
      <w:r>
        <w:rPr>
          <w:rFonts w:ascii="Arial" w:hAnsi="Arial" w:eastAsia="TimesNewRomanPS-BoldMT" w:cs="Arial"/>
          <w:b/>
          <w:bCs/>
          <w:lang w:val="ru-RU"/>
        </w:rPr>
        <w:t>НЕ ОТВАРАТИ”</w:t>
      </w:r>
      <w:r>
        <w:rPr>
          <w:rFonts w:ascii="Arial" w:hAnsi="Arial" w:cs="Arial"/>
          <w:b/>
          <w:lang w:val="ru-RU"/>
        </w:rPr>
        <w:t>.</w:t>
      </w:r>
      <w:r>
        <w:rPr>
          <w:rFonts w:ascii="Arial" w:hAnsi="Arial" w:cs="Arial"/>
          <w:color w:val="FF0000"/>
          <w:lang w:val="ru-RU"/>
        </w:rPr>
        <w:t xml:space="preserve"> </w:t>
      </w:r>
      <w:r>
        <w:rPr>
          <w:rFonts w:ascii="Arial" w:hAnsi="Arial" w:cs="Arial"/>
          <w:color w:val="auto"/>
          <w:lang w:val="ru-RU"/>
        </w:rPr>
        <w:t xml:space="preserve">Понуда се сматра благовременом уколико је примљена од стране наручиоца до </w:t>
      </w:r>
      <w:r>
        <w:rPr>
          <w:rFonts w:ascii="Arial" w:hAnsi="Arial" w:cs="Arial"/>
          <w:b/>
          <w:color w:val="auto"/>
          <w:lang w:val="sr-Cyrl-CS"/>
        </w:rPr>
        <w:t>20</w:t>
      </w:r>
      <w:r>
        <w:rPr>
          <w:rFonts w:ascii="Arial" w:hAnsi="Arial" w:cs="Arial"/>
          <w:b/>
          <w:color w:val="auto"/>
          <w:lang w:val="ru-RU"/>
        </w:rPr>
        <w:t>.04.2018. године до 1</w:t>
      </w:r>
      <w:r>
        <w:rPr>
          <w:rFonts w:ascii="Arial" w:hAnsi="Arial" w:cs="Arial"/>
          <w:b/>
          <w:color w:val="auto"/>
          <w:lang w:val="sr-Cyrl-CS"/>
        </w:rPr>
        <w:t xml:space="preserve">1:30 </w:t>
      </w:r>
      <w:r>
        <w:rPr>
          <w:rFonts w:ascii="Arial" w:hAnsi="Arial" w:cs="Arial"/>
          <w:b/>
          <w:color w:val="auto"/>
          <w:lang w:val="ru-RU"/>
        </w:rPr>
        <w:t>часова.</w:t>
      </w:r>
    </w:p>
    <w:p>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Понуде се отварају истог дана у скупштинској сали општине Баточина у 12:00 часова.</w:t>
      </w:r>
    </w:p>
    <w:p>
      <w:pPr>
        <w:autoSpaceDE w:val="0"/>
        <w:autoSpaceDN w:val="0"/>
        <w:adjustRightInd w:val="0"/>
        <w:spacing w:line="240" w:lineRule="auto"/>
        <w:jc w:val="both"/>
        <w:rPr>
          <w:rFonts w:ascii="Arial" w:hAnsi="Arial" w:cs="Arial"/>
          <w:color w:val="FF0000"/>
          <w:lang w:val="ru-RU"/>
        </w:rPr>
      </w:pPr>
      <w:r>
        <w:rPr>
          <w:rFonts w:ascii="Arial" w:hAnsi="Arial" w:eastAsia="TimesNewRomanPS-BoldMT" w:cs="Arial"/>
          <w:b/>
          <w:bCs/>
          <w:color w:val="FF0000"/>
          <w:lang w:val="ru-RU"/>
        </w:rPr>
        <w:t xml:space="preserve"> </w:t>
      </w:r>
      <w:r>
        <w:rPr>
          <w:rFonts w:ascii="Arial" w:hAnsi="Arial" w:cs="Arial"/>
          <w:color w:val="FF0000"/>
          <w:lang w:val="ru-RU"/>
        </w:rPr>
        <w:t xml:space="preserve">  </w:t>
      </w:r>
    </w:p>
    <w:p>
      <w:pPr>
        <w:autoSpaceDE w:val="0"/>
        <w:autoSpaceDN w:val="0"/>
        <w:adjustRightInd w:val="0"/>
        <w:spacing w:line="240" w:lineRule="auto"/>
        <w:jc w:val="both"/>
        <w:rPr>
          <w:rFonts w:ascii="Arial" w:hAnsi="Arial" w:cs="Arial"/>
          <w:color w:val="auto"/>
          <w:lang w:val="ru-RU"/>
        </w:rPr>
      </w:pPr>
      <w:r>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Pr>
          <w:rFonts w:ascii="Arial" w:hAnsi="Arial" w:cs="Arial"/>
          <w:color w:val="auto"/>
          <w:lang w:val="sr-Cyrl-CS"/>
        </w:rPr>
        <w:t>н</w:t>
      </w:r>
      <w:r>
        <w:rPr>
          <w:rFonts w:ascii="Arial" w:hAnsi="Arial" w:cs="Arial"/>
          <w:color w:val="auto"/>
          <w:lang w:val="ru-RU"/>
        </w:rPr>
        <w:t>аруч</w:t>
      </w:r>
      <w:r>
        <w:rPr>
          <w:rFonts w:ascii="Arial" w:hAnsi="Arial" w:cs="Arial"/>
          <w:color w:val="auto"/>
        </w:rPr>
        <w:t>и</w:t>
      </w:r>
      <w:r>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pPr>
        <w:autoSpaceDE w:val="0"/>
        <w:autoSpaceDN w:val="0"/>
        <w:adjustRightInd w:val="0"/>
        <w:spacing w:line="240" w:lineRule="auto"/>
        <w:jc w:val="both"/>
        <w:rPr>
          <w:rFonts w:ascii="Arial" w:hAnsi="Arial" w:cs="Arial"/>
          <w:color w:val="auto"/>
          <w:lang w:val="ru-RU"/>
        </w:rPr>
      </w:pPr>
      <w:r>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pPr>
        <w:jc w:val="both"/>
        <w:rPr>
          <w:rFonts w:ascii="Arial" w:hAnsi="Arial" w:eastAsia="TimesNewRomanPSMT" w:cs="Arial"/>
          <w:bCs/>
          <w:lang w:val="ru-RU"/>
        </w:rPr>
      </w:pPr>
    </w:p>
    <w:p>
      <w:pPr>
        <w:autoSpaceDE w:val="0"/>
        <w:autoSpaceDN w:val="0"/>
        <w:adjustRightInd w:val="0"/>
        <w:spacing w:line="240" w:lineRule="auto"/>
        <w:jc w:val="both"/>
        <w:rPr>
          <w:rFonts w:ascii="Arial" w:hAnsi="Arial" w:cs="Arial"/>
          <w:color w:val="auto"/>
        </w:rPr>
      </w:pPr>
      <w:r>
        <w:rPr>
          <w:rFonts w:ascii="Arial" w:hAnsi="Arial" w:cs="Arial"/>
          <w:color w:val="auto"/>
        </w:rPr>
        <w:t xml:space="preserve">Понуда мора да садржи оверен и потписан: </w:t>
      </w:r>
    </w:p>
    <w:p>
      <w:pPr>
        <w:numPr>
          <w:ilvl w:val="0"/>
          <w:numId w:val="21"/>
        </w:numPr>
        <w:autoSpaceDE w:val="0"/>
        <w:autoSpaceDN w:val="0"/>
        <w:adjustRightInd w:val="0"/>
        <w:spacing w:line="240" w:lineRule="auto"/>
        <w:jc w:val="both"/>
        <w:rPr>
          <w:rFonts w:ascii="Arial" w:hAnsi="Arial" w:cs="Arial"/>
          <w:color w:val="auto"/>
        </w:rPr>
      </w:pPr>
      <w:r>
        <w:rPr>
          <w:rFonts w:ascii="Arial" w:hAnsi="Arial" w:cs="Arial"/>
          <w:color w:val="auto"/>
        </w:rPr>
        <w:t xml:space="preserve">Образац понуде (Образац 1); </w:t>
      </w:r>
    </w:p>
    <w:p>
      <w:pPr>
        <w:numPr>
          <w:ilvl w:val="0"/>
          <w:numId w:val="21"/>
        </w:numPr>
        <w:autoSpaceDE w:val="0"/>
        <w:autoSpaceDN w:val="0"/>
        <w:adjustRightInd w:val="0"/>
        <w:spacing w:line="240" w:lineRule="auto"/>
        <w:jc w:val="both"/>
        <w:rPr>
          <w:rFonts w:ascii="Arial" w:hAnsi="Arial" w:cs="Arial"/>
          <w:color w:val="auto"/>
        </w:rPr>
      </w:pPr>
      <w:r>
        <w:rPr>
          <w:rFonts w:ascii="Arial" w:hAnsi="Arial" w:cs="Arial"/>
          <w:color w:val="auto"/>
        </w:rPr>
        <w:t>Образац структуре понуђене цене (Образац 2);</w:t>
      </w:r>
    </w:p>
    <w:p>
      <w:pPr>
        <w:numPr>
          <w:ilvl w:val="0"/>
          <w:numId w:val="21"/>
        </w:numPr>
        <w:autoSpaceDE w:val="0"/>
        <w:autoSpaceDN w:val="0"/>
        <w:adjustRightInd w:val="0"/>
        <w:spacing w:line="240" w:lineRule="auto"/>
        <w:jc w:val="both"/>
        <w:rPr>
          <w:rFonts w:ascii="Arial" w:hAnsi="Arial" w:cs="Arial"/>
          <w:color w:val="auto"/>
        </w:rPr>
      </w:pPr>
      <w:r>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hAnsi="Arial" w:cs="Arial" w:eastAsiaTheme="minorHAnsi"/>
          <w:color w:val="auto"/>
          <w:kern w:val="0"/>
          <w:lang w:val="sr-Cyrl-CS" w:eastAsia="en-US"/>
        </w:rPr>
        <w:t>достављање овог обрасца није обавезно</w:t>
      </w:r>
      <w:r>
        <w:rPr>
          <w:rFonts w:ascii="Arial" w:hAnsi="Arial" w:cs="Arial"/>
          <w:color w:val="auto"/>
        </w:rPr>
        <w:t>;</w:t>
      </w:r>
    </w:p>
    <w:p>
      <w:pPr>
        <w:numPr>
          <w:ilvl w:val="0"/>
          <w:numId w:val="21"/>
        </w:numPr>
        <w:autoSpaceDE w:val="0"/>
        <w:autoSpaceDN w:val="0"/>
        <w:adjustRightInd w:val="0"/>
        <w:spacing w:line="240" w:lineRule="auto"/>
        <w:jc w:val="both"/>
        <w:rPr>
          <w:rFonts w:ascii="Arial" w:hAnsi="Arial" w:cs="Arial"/>
          <w:color w:val="auto"/>
        </w:rPr>
      </w:pPr>
      <w:r>
        <w:rPr>
          <w:rFonts w:ascii="Arial" w:hAnsi="Arial" w:cs="Arial"/>
          <w:color w:val="auto"/>
        </w:rPr>
        <w:t>Образац изјаве о независној понуди (Образац 4);</w:t>
      </w:r>
    </w:p>
    <w:p>
      <w:pPr>
        <w:numPr>
          <w:ilvl w:val="0"/>
          <w:numId w:val="21"/>
        </w:numPr>
        <w:autoSpaceDE w:val="0"/>
        <w:autoSpaceDN w:val="0"/>
        <w:adjustRightInd w:val="0"/>
        <w:spacing w:line="240" w:lineRule="auto"/>
        <w:jc w:val="both"/>
        <w:rPr>
          <w:rFonts w:ascii="Arial" w:hAnsi="Arial" w:cs="Arial"/>
          <w:color w:val="auto"/>
        </w:rPr>
      </w:pPr>
      <w:r>
        <w:rPr>
          <w:rFonts w:ascii="Arial" w:hAnsi="Arial" w:cs="Arial"/>
          <w:color w:val="auto"/>
        </w:rPr>
        <w:t>Образац изјаве понуђача о испуњености услова за учешће у поступку јавне набавке - чл. 75. ЗЈН (Образац 5);</w:t>
      </w:r>
    </w:p>
    <w:p>
      <w:pPr>
        <w:numPr>
          <w:ilvl w:val="0"/>
          <w:numId w:val="21"/>
        </w:numPr>
        <w:autoSpaceDE w:val="0"/>
        <w:autoSpaceDN w:val="0"/>
        <w:adjustRightInd w:val="0"/>
        <w:spacing w:line="240" w:lineRule="auto"/>
        <w:jc w:val="both"/>
        <w:rPr>
          <w:rFonts w:ascii="Arial" w:hAnsi="Arial" w:cs="Arial"/>
          <w:color w:val="auto"/>
          <w:u w:val="single"/>
        </w:rPr>
      </w:pPr>
      <w:r>
        <w:rPr>
          <w:rFonts w:ascii="Arial" w:hAnsi="Arial" w:cs="Arial"/>
          <w:color w:val="auto"/>
        </w:rPr>
        <w:t xml:space="preserve">Образац изјаве подизвођача о испуњености услова за учешће у поступку јавне набавке - чл. 75. (Образац 6), </w:t>
      </w:r>
      <w:r>
        <w:rPr>
          <w:rFonts w:ascii="Arial" w:hAnsi="Arial" w:cs="Arial"/>
          <w:color w:val="auto"/>
          <w:u w:val="single"/>
        </w:rPr>
        <w:t>уколико понуђач подноси понуду са подизвођачем;</w:t>
      </w:r>
    </w:p>
    <w:p>
      <w:pPr>
        <w:numPr>
          <w:ilvl w:val="0"/>
          <w:numId w:val="21"/>
        </w:numPr>
        <w:autoSpaceDE w:val="0"/>
        <w:autoSpaceDN w:val="0"/>
        <w:adjustRightInd w:val="0"/>
        <w:spacing w:line="240" w:lineRule="auto"/>
        <w:jc w:val="both"/>
        <w:rPr>
          <w:rFonts w:ascii="Arial" w:hAnsi="Arial" w:cs="Arial"/>
          <w:color w:val="auto"/>
        </w:rPr>
      </w:pPr>
      <w:r>
        <w:rPr>
          <w:rFonts w:ascii="Arial" w:hAnsi="Arial" w:cs="Arial"/>
          <w:color w:val="auto"/>
        </w:rPr>
        <w:t>Модел уговора;</w:t>
      </w:r>
    </w:p>
    <w:p>
      <w:pPr>
        <w:pStyle w:val="104"/>
        <w:numPr>
          <w:ilvl w:val="0"/>
          <w:numId w:val="22"/>
        </w:numPr>
        <w:suppressAutoHyphens w:val="0"/>
        <w:autoSpaceDE w:val="0"/>
        <w:autoSpaceDN w:val="0"/>
        <w:adjustRightInd w:val="0"/>
        <w:spacing w:line="240" w:lineRule="auto"/>
        <w:ind w:left="360" w:firstLine="0"/>
        <w:jc w:val="both"/>
        <w:rPr>
          <w:rFonts w:ascii="Arial" w:hAnsi="Arial" w:cs="Arial" w:eastAsiaTheme="minorHAnsi"/>
          <w:color w:val="auto"/>
          <w:kern w:val="0"/>
          <w:lang w:eastAsia="en-US"/>
        </w:rPr>
      </w:pPr>
      <w:r>
        <w:rPr>
          <w:rFonts w:ascii="Arial" w:hAnsi="Arial" w:cs="Arial" w:eastAsiaTheme="minorHAnsi"/>
          <w:color w:val="auto"/>
          <w:kern w:val="0"/>
          <w:lang w:val="sr-Cyrl-CS" w:eastAsia="en-US"/>
        </w:rPr>
        <w:t>Споразум учесника о заједничком подношењу понуде</w:t>
      </w:r>
      <w:r>
        <w:rPr>
          <w:rFonts w:ascii="Arial" w:hAnsi="Arial" w:cs="Arial" w:eastAsiaTheme="minorHAnsi"/>
          <w:color w:val="auto"/>
          <w:kern w:val="0"/>
          <w:lang w:eastAsia="en-US"/>
        </w:rPr>
        <w:t>,</w:t>
      </w:r>
      <w:r>
        <w:rPr>
          <w:rFonts w:ascii="Arial" w:hAnsi="Arial" w:cs="Arial" w:eastAsiaTheme="minorHAnsi"/>
          <w:color w:val="auto"/>
          <w:kern w:val="0"/>
          <w:lang w:val="sr-Cyrl-CS" w:eastAsia="en-US"/>
        </w:rPr>
        <w:t xml:space="preserve"> </w:t>
      </w:r>
      <w:r>
        <w:rPr>
          <w:rFonts w:ascii="Arial" w:hAnsi="Arial" w:cs="Arial"/>
          <w:color w:val="auto"/>
          <w:u w:val="single"/>
        </w:rPr>
        <w:t>уколико понуђач подноси заједничку понуду</w:t>
      </w:r>
      <w:r>
        <w:rPr>
          <w:rFonts w:ascii="Arial" w:hAnsi="Arial" w:cs="Arial"/>
          <w:color w:val="auto"/>
        </w:rPr>
        <w:t>;</w:t>
      </w:r>
    </w:p>
    <w:p>
      <w:pPr>
        <w:pStyle w:val="104"/>
        <w:numPr>
          <w:ilvl w:val="0"/>
          <w:numId w:val="22"/>
        </w:numPr>
        <w:suppressAutoHyphens w:val="0"/>
        <w:autoSpaceDE w:val="0"/>
        <w:autoSpaceDN w:val="0"/>
        <w:adjustRightInd w:val="0"/>
        <w:spacing w:line="240" w:lineRule="auto"/>
        <w:ind w:left="360" w:firstLine="0"/>
        <w:jc w:val="both"/>
        <w:rPr>
          <w:rFonts w:ascii="Arial" w:hAnsi="Arial" w:cs="Arial" w:eastAsiaTheme="minorHAnsi"/>
          <w:color w:val="auto"/>
          <w:kern w:val="0"/>
          <w:lang w:eastAsia="en-US"/>
        </w:rPr>
      </w:pPr>
      <w:r>
        <w:rPr>
          <w:rFonts w:ascii="Arial" w:hAnsi="Arial" w:cs="Arial" w:eastAsiaTheme="minorHAnsi"/>
          <w:color w:val="auto"/>
          <w:kern w:val="0"/>
          <w:lang w:val="sr-Cyrl-CS" w:eastAsia="en-US"/>
        </w:rPr>
        <w:t>Средство финансијског обезбеђења (регистровану меницу, менично овлашћење – писмо и картон депонованих потписа)</w:t>
      </w:r>
    </w:p>
    <w:p>
      <w:pPr>
        <w:pStyle w:val="104"/>
        <w:numPr>
          <w:ilvl w:val="0"/>
          <w:numId w:val="22"/>
        </w:numPr>
        <w:suppressAutoHyphens w:val="0"/>
        <w:autoSpaceDE w:val="0"/>
        <w:autoSpaceDN w:val="0"/>
        <w:adjustRightInd w:val="0"/>
        <w:spacing w:line="240" w:lineRule="auto"/>
        <w:ind w:left="360" w:firstLine="0"/>
        <w:jc w:val="both"/>
        <w:rPr>
          <w:rFonts w:ascii="Arial" w:hAnsi="Arial" w:cs="Arial" w:eastAsiaTheme="minorHAnsi"/>
          <w:color w:val="auto"/>
          <w:kern w:val="0"/>
          <w:lang w:eastAsia="en-US"/>
        </w:rPr>
      </w:pPr>
      <w:r>
        <w:rPr>
          <w:rFonts w:ascii="Arial" w:hAnsi="Arial" w:cs="Arial" w:eastAsiaTheme="minorHAnsi"/>
          <w:color w:val="auto"/>
          <w:kern w:val="0"/>
          <w:lang w:val="sr-Cyrl-CS" w:eastAsia="en-US"/>
        </w:rPr>
        <w:t>Све т</w:t>
      </w:r>
      <w:r>
        <w:rPr>
          <w:rFonts w:ascii="Arial" w:hAnsi="Arial" w:cs="Arial" w:eastAsiaTheme="minorHAnsi"/>
          <w:color w:val="auto"/>
          <w:kern w:val="0"/>
          <w:lang w:eastAsia="en-US"/>
        </w:rPr>
        <w:t>ражене доказе предвиђене VI делом кон.докум. ("Услови за учешће у поступку јавне</w:t>
      </w:r>
      <w:r>
        <w:rPr>
          <w:rFonts w:ascii="Arial" w:hAnsi="Arial" w:cs="Arial" w:eastAsiaTheme="minorHAnsi"/>
          <w:color w:val="auto"/>
          <w:kern w:val="0"/>
          <w:lang w:val="sr-Cyrl-CS" w:eastAsia="en-US"/>
        </w:rPr>
        <w:t xml:space="preserve"> </w:t>
      </w:r>
      <w:r>
        <w:rPr>
          <w:rFonts w:ascii="Arial" w:hAnsi="Arial" w:cs="Arial" w:eastAsiaTheme="minorHAnsi"/>
          <w:color w:val="auto"/>
          <w:kern w:val="0"/>
          <w:lang w:eastAsia="en-US"/>
        </w:rPr>
        <w:t>набавке из чл.75.и 76.Закона и упутство како се доказује испуњеност услова")</w:t>
      </w:r>
    </w:p>
    <w:p>
      <w:pPr>
        <w:pStyle w:val="104"/>
        <w:suppressAutoHyphens w:val="0"/>
        <w:autoSpaceDE w:val="0"/>
        <w:autoSpaceDN w:val="0"/>
        <w:adjustRightInd w:val="0"/>
        <w:spacing w:line="240" w:lineRule="auto"/>
        <w:ind w:left="360"/>
        <w:rPr>
          <w:rFonts w:ascii="Arial" w:hAnsi="Arial" w:cs="Arial" w:eastAsiaTheme="minorHAnsi"/>
          <w:color w:val="auto"/>
          <w:kern w:val="0"/>
          <w:lang w:eastAsia="en-US"/>
        </w:rPr>
      </w:pPr>
    </w:p>
    <w:p>
      <w:pPr>
        <w:jc w:val="both"/>
      </w:pPr>
      <w:r>
        <w:rPr>
          <w:rFonts w:ascii="Arial" w:hAnsi="Arial" w:cs="Arial"/>
          <w:b/>
          <w:i/>
          <w:iCs/>
        </w:rPr>
        <w:t>3.</w:t>
      </w:r>
      <w:r>
        <w:rPr>
          <w:rFonts w:ascii="Arial" w:hAnsi="Arial" w:cs="Arial"/>
          <w:b/>
          <w:bCs/>
          <w:i/>
          <w:iCs/>
        </w:rPr>
        <w:t xml:space="preserve"> ПАРТИЈЕ</w:t>
      </w:r>
    </w:p>
    <w:p>
      <w:pPr>
        <w:jc w:val="both"/>
      </w:pPr>
    </w:p>
    <w:p>
      <w:pPr>
        <w:jc w:val="both"/>
        <w:rPr>
          <w:rFonts w:ascii="Arial" w:hAnsi="Arial" w:cs="Arial"/>
          <w:lang w:val="ru-RU"/>
        </w:rPr>
      </w:pPr>
      <w:r>
        <w:rPr>
          <w:rFonts w:ascii="Arial" w:hAnsi="Arial" w:cs="Arial"/>
          <w:lang w:val="ru-RU"/>
        </w:rPr>
        <w:t>Набавка није облиована по партијама.</w:t>
      </w:r>
    </w:p>
    <w:p>
      <w:pPr>
        <w:tabs>
          <w:tab w:val="left" w:pos="3840"/>
        </w:tabs>
        <w:jc w:val="both"/>
        <w:rPr>
          <w:lang w:val="ru-RU"/>
        </w:rPr>
      </w:pPr>
      <w:r>
        <w:rPr>
          <w:lang w:val="ru-RU"/>
        </w:rPr>
        <w:tab/>
      </w:r>
    </w:p>
    <w:p>
      <w:pPr>
        <w:jc w:val="both"/>
        <w:rPr>
          <w:rFonts w:ascii="Arial" w:hAnsi="Arial" w:cs="Arial"/>
          <w:bCs/>
          <w:iCs/>
          <w:lang w:val="ru-RU"/>
        </w:rPr>
      </w:pPr>
      <w:r>
        <w:rPr>
          <w:rFonts w:ascii="Arial" w:hAnsi="Arial" w:cs="Arial"/>
          <w:b/>
          <w:i/>
          <w:iCs/>
          <w:lang w:val="ru-RU"/>
        </w:rPr>
        <w:t>4.</w:t>
      </w:r>
      <w:r>
        <w:rPr>
          <w:rFonts w:ascii="Arial" w:hAnsi="Arial" w:cs="Arial"/>
          <w:b/>
          <w:bCs/>
          <w:i/>
          <w:iCs/>
          <w:lang w:val="ru-RU"/>
        </w:rPr>
        <w:t xml:space="preserve">  ПОНУДА СА ВАРИЈАНТАМА</w:t>
      </w:r>
    </w:p>
    <w:p>
      <w:pPr>
        <w:jc w:val="both"/>
        <w:rPr>
          <w:rFonts w:ascii="Arial" w:hAnsi="Arial" w:cs="Arial"/>
          <w:bCs/>
          <w:iCs/>
          <w:lang w:val="ru-RU"/>
        </w:rPr>
      </w:pPr>
    </w:p>
    <w:p>
      <w:pPr>
        <w:jc w:val="both"/>
        <w:rPr>
          <w:rFonts w:ascii="Arial" w:hAnsi="Arial" w:cs="Arial"/>
          <w:bCs/>
          <w:iCs/>
          <w:lang w:val="sr-Cyrl-CS"/>
        </w:rPr>
      </w:pPr>
      <w:r>
        <w:rPr>
          <w:rFonts w:ascii="Arial" w:hAnsi="Arial" w:cs="Arial"/>
          <w:bCs/>
          <w:iCs/>
          <w:lang w:val="ru-RU"/>
        </w:rPr>
        <w:t>Подношење понуде са варијантама није дозвољено.</w:t>
      </w:r>
    </w:p>
    <w:p>
      <w:pPr>
        <w:jc w:val="both"/>
        <w:rPr>
          <w:rFonts w:ascii="Arial" w:hAnsi="Arial" w:cs="Arial"/>
          <w:bCs/>
          <w:iCs/>
          <w:lang w:val="sr-Cyrl-CS"/>
        </w:rPr>
      </w:pPr>
    </w:p>
    <w:p>
      <w:pPr>
        <w:jc w:val="both"/>
        <w:rPr>
          <w:lang w:val="ru-RU"/>
        </w:rPr>
      </w:pPr>
      <w:r>
        <w:rPr>
          <w:rFonts w:ascii="Arial" w:hAnsi="Arial" w:cs="Arial"/>
          <w:b/>
          <w:bCs/>
          <w:i/>
          <w:iCs/>
          <w:lang w:val="ru-RU"/>
        </w:rPr>
        <w:t xml:space="preserve">5. </w:t>
      </w:r>
      <w:r>
        <w:rPr>
          <w:rFonts w:ascii="Arial" w:hAnsi="Arial" w:cs="Arial"/>
          <w:b/>
          <w:i/>
          <w:iCs/>
          <w:lang w:val="ru-RU"/>
        </w:rPr>
        <w:t>НАЧИН ИЗМЕНЕ, ДОПУНЕ И ОПОЗИВА ПОНУДЕ</w:t>
      </w:r>
    </w:p>
    <w:p>
      <w:pPr>
        <w:jc w:val="both"/>
        <w:rPr>
          <w:lang w:val="ru-RU"/>
        </w:rPr>
      </w:pPr>
    </w:p>
    <w:p>
      <w:pPr>
        <w:jc w:val="both"/>
        <w:rPr>
          <w:rFonts w:ascii="Arial" w:hAnsi="Arial" w:cs="Arial"/>
          <w:lang w:val="ru-RU"/>
        </w:rPr>
      </w:pPr>
      <w:r>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pPr>
        <w:jc w:val="both"/>
        <w:rPr>
          <w:rFonts w:ascii="Arial" w:hAnsi="Arial" w:eastAsia="TimesNewRomanPSMT" w:cs="Arial"/>
          <w:bCs/>
          <w:iCs/>
          <w:lang w:val="ru-RU"/>
        </w:rPr>
      </w:pPr>
      <w:r>
        <w:rPr>
          <w:rFonts w:ascii="Arial" w:hAnsi="Arial" w:cs="Arial"/>
          <w:lang w:val="ru-RU"/>
        </w:rPr>
        <w:t xml:space="preserve">Понуђач је дужан да јасно назначи који део понуде мења односно која документа накнадно доставља. </w:t>
      </w:r>
    </w:p>
    <w:p>
      <w:pPr>
        <w:jc w:val="both"/>
        <w:rPr>
          <w:rFonts w:ascii="Arial" w:hAnsi="Arial" w:eastAsia="TimesNewRomanPSMT" w:cs="Arial"/>
          <w:bCs/>
          <w:iCs/>
          <w:lang w:val="ru-RU"/>
        </w:rPr>
      </w:pPr>
      <w:r>
        <w:rPr>
          <w:rFonts w:ascii="Arial" w:hAnsi="Arial" w:eastAsia="TimesNewRomanPSMT"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Pr>
          <w:rFonts w:ascii="Arial" w:hAnsi="Arial" w:cs="Arial"/>
          <w:iCs/>
          <w:lang w:val="ru-RU"/>
        </w:rPr>
        <w:t xml:space="preserve"> бр.37</w:t>
      </w:r>
      <w:r>
        <w:rPr>
          <w:rFonts w:ascii="Arial" w:hAnsi="Arial" w:cs="Arial"/>
          <w:i/>
          <w:iCs/>
          <w:lang w:val="ru-RU"/>
        </w:rPr>
        <w:t xml:space="preserve">, </w:t>
      </w:r>
      <w:r>
        <w:rPr>
          <w:rFonts w:ascii="Arial" w:hAnsi="Arial" w:eastAsia="TimesNewRomanPSMT" w:cs="Arial"/>
          <w:bCs/>
          <w:iCs/>
          <w:color w:val="FF0000"/>
          <w:lang w:val="ru-RU"/>
        </w:rPr>
        <w:t xml:space="preserve"> </w:t>
      </w:r>
      <w:r>
        <w:rPr>
          <w:rFonts w:ascii="Arial" w:hAnsi="Arial" w:eastAsia="TimesNewRomanPSMT" w:cs="Arial"/>
          <w:bCs/>
          <w:iCs/>
          <w:lang w:val="ru-RU"/>
        </w:rPr>
        <w:t>са назнаком:</w:t>
      </w:r>
    </w:p>
    <w:p>
      <w:pPr>
        <w:jc w:val="both"/>
        <w:rPr>
          <w:rFonts w:ascii="Arial" w:hAnsi="Arial" w:cs="Arial"/>
          <w:lang w:val="ru-RU"/>
        </w:rPr>
      </w:pPr>
      <w:r>
        <w:rPr>
          <w:rFonts w:ascii="Arial" w:hAnsi="Arial" w:eastAsia="TimesNewRomanPSMT" w:cs="Arial"/>
          <w:bCs/>
          <w:iCs/>
          <w:lang w:val="ru-RU"/>
        </w:rPr>
        <w:t>„</w:t>
      </w:r>
      <w:r>
        <w:rPr>
          <w:rFonts w:ascii="Arial" w:hAnsi="Arial" w:eastAsia="TimesNewRomanPSMT" w:cs="Arial"/>
          <w:b/>
          <w:bCs/>
          <w:iCs/>
          <w:lang w:val="ru-RU"/>
        </w:rPr>
        <w:t>Измена понуде</w:t>
      </w:r>
      <w:r>
        <w:rPr>
          <w:rFonts w:ascii="Arial" w:hAnsi="Arial" w:eastAsia="TimesNewRomanPS-BoldMT" w:cs="Arial"/>
          <w:b/>
          <w:bCs/>
          <w:lang w:val="ru-RU"/>
        </w:rPr>
        <w:t xml:space="preserve"> за јавну набавку</w:t>
      </w:r>
      <w:r>
        <w:rPr>
          <w:rFonts w:ascii="Arial" w:hAnsi="Arial" w:cs="Arial"/>
          <w:lang w:val="ru-RU"/>
        </w:rPr>
        <w:t xml:space="preserve"> </w:t>
      </w:r>
      <w:r>
        <w:rPr>
          <w:rFonts w:ascii="Arial" w:hAnsi="Arial" w:cs="Arial"/>
          <w:lang w:val="sr-Cyrl-CS"/>
        </w:rPr>
        <w:t xml:space="preserve">- </w:t>
      </w:r>
      <w:r>
        <w:rPr>
          <w:rFonts w:ascii="Arial" w:hAnsi="Arial" w:cs="Arial"/>
          <w:b/>
          <w:lang w:val="ru-RU"/>
        </w:rPr>
        <w:t>Услуга израде пројектно-техничке документације за асвалтирање и рехабилитацију путева и улица</w:t>
      </w:r>
      <w:r>
        <w:rPr>
          <w:rFonts w:ascii="Arial" w:hAnsi="Arial" w:cs="Arial"/>
          <w:b/>
          <w:lang w:val="hr-HR"/>
        </w:rPr>
        <w:t xml:space="preserve">, </w:t>
      </w:r>
      <w:r>
        <w:rPr>
          <w:rFonts w:ascii="Arial" w:hAnsi="Arial" w:cs="Arial"/>
          <w:b/>
          <w:lang w:val="sr-Cyrl-CS"/>
        </w:rPr>
        <w:t>ЈНМВ бр. 6/18</w:t>
      </w:r>
      <w:r>
        <w:rPr>
          <w:rFonts w:ascii="Arial" w:hAnsi="Arial" w:eastAsia="TimesNewRomanPS-BoldMT" w:cs="Arial"/>
          <w:b/>
          <w:bCs/>
        </w:rPr>
        <w:t xml:space="preserve"> </w:t>
      </w:r>
      <w:r>
        <w:rPr>
          <w:rFonts w:ascii="Arial" w:hAnsi="Arial" w:eastAsia="TimesNewRomanPSMT" w:cs="Arial"/>
          <w:b/>
          <w:bCs/>
          <w:lang w:val="ru-RU"/>
        </w:rPr>
        <w:t xml:space="preserve">- </w:t>
      </w:r>
      <w:r>
        <w:rPr>
          <w:rFonts w:ascii="Arial" w:hAnsi="Arial" w:eastAsia="TimesNewRomanPS-BoldMT" w:cs="Arial"/>
          <w:b/>
          <w:bCs/>
          <w:lang w:val="ru-RU"/>
        </w:rPr>
        <w:t>НЕ ОТВАРАТИ”</w:t>
      </w:r>
      <w:r>
        <w:rPr>
          <w:rFonts w:ascii="Arial" w:hAnsi="Arial" w:eastAsia="TimesNewRomanPSMT" w:cs="Arial"/>
          <w:bCs/>
          <w:iCs/>
          <w:lang w:val="ru-RU"/>
        </w:rPr>
        <w:t xml:space="preserve">  или</w:t>
      </w:r>
    </w:p>
    <w:p>
      <w:pPr>
        <w:jc w:val="both"/>
        <w:rPr>
          <w:rFonts w:ascii="Arial" w:hAnsi="Arial" w:cs="Arial"/>
          <w:lang w:val="ru-RU"/>
        </w:rPr>
      </w:pPr>
      <w:r>
        <w:rPr>
          <w:rFonts w:ascii="Arial" w:hAnsi="Arial" w:eastAsia="TimesNewRomanPSMT" w:cs="Arial"/>
          <w:bCs/>
          <w:iCs/>
          <w:lang w:val="ru-RU"/>
        </w:rPr>
        <w:t>„</w:t>
      </w:r>
      <w:r>
        <w:rPr>
          <w:rFonts w:ascii="Arial" w:hAnsi="Arial" w:eastAsia="TimesNewRomanPSMT" w:cs="Arial"/>
          <w:b/>
          <w:bCs/>
          <w:iCs/>
          <w:lang w:val="ru-RU"/>
        </w:rPr>
        <w:t>Допуна понуде</w:t>
      </w:r>
      <w:r>
        <w:rPr>
          <w:rFonts w:ascii="Arial" w:hAnsi="Arial" w:eastAsia="TimesNewRomanPSMT" w:cs="Arial"/>
          <w:bCs/>
          <w:iCs/>
          <w:lang w:val="ru-RU"/>
        </w:rPr>
        <w:t xml:space="preserve"> </w:t>
      </w:r>
      <w:r>
        <w:rPr>
          <w:rFonts w:ascii="Arial" w:hAnsi="Arial" w:eastAsia="TimesNewRomanPS-BoldMT" w:cs="Arial"/>
          <w:b/>
          <w:bCs/>
          <w:lang w:val="ru-RU"/>
        </w:rPr>
        <w:t>за јавну набавку</w:t>
      </w:r>
      <w:r>
        <w:rPr>
          <w:rFonts w:ascii="Arial" w:hAnsi="Arial" w:cs="Arial"/>
          <w:lang w:val="ru-RU"/>
        </w:rPr>
        <w:t xml:space="preserve"> </w:t>
      </w:r>
      <w:r>
        <w:rPr>
          <w:rFonts w:ascii="Arial" w:hAnsi="Arial" w:cs="Arial"/>
          <w:lang w:val="sr-Cyrl-CS"/>
        </w:rPr>
        <w:t xml:space="preserve">- </w:t>
      </w:r>
      <w:r>
        <w:rPr>
          <w:rFonts w:ascii="Arial" w:hAnsi="Arial" w:cs="Arial"/>
          <w:b/>
          <w:lang w:val="ru-RU"/>
        </w:rPr>
        <w:t>Услуга израде пројектно-техничке документације за асвалтирање и рехабилитацију путева и улица</w:t>
      </w:r>
      <w:r>
        <w:rPr>
          <w:rFonts w:ascii="Arial" w:hAnsi="Arial" w:cs="Arial"/>
          <w:b/>
          <w:lang w:val="hr-HR"/>
        </w:rPr>
        <w:t xml:space="preserve">, </w:t>
      </w:r>
      <w:r>
        <w:rPr>
          <w:rFonts w:ascii="Arial" w:hAnsi="Arial" w:cs="Arial"/>
          <w:b/>
          <w:lang w:val="sr-Cyrl-CS"/>
        </w:rPr>
        <w:t xml:space="preserve">ЈНМВ бр. 6/18 </w:t>
      </w:r>
      <w:r>
        <w:rPr>
          <w:rFonts w:ascii="Arial" w:hAnsi="Arial" w:eastAsia="TimesNewRomanPSMT" w:cs="Arial"/>
          <w:b/>
          <w:bCs/>
          <w:lang w:val="ru-RU"/>
        </w:rPr>
        <w:t xml:space="preserve">- </w:t>
      </w:r>
      <w:r>
        <w:rPr>
          <w:rFonts w:ascii="Arial" w:hAnsi="Arial" w:eastAsia="TimesNewRomanPS-BoldMT" w:cs="Arial"/>
          <w:b/>
          <w:bCs/>
          <w:lang w:val="ru-RU"/>
        </w:rPr>
        <w:t>НЕ ОТВАРАТИ”</w:t>
      </w:r>
      <w:r>
        <w:rPr>
          <w:rFonts w:ascii="Arial" w:hAnsi="Arial" w:eastAsia="TimesNewRomanPSMT" w:cs="Arial"/>
          <w:bCs/>
          <w:iCs/>
          <w:lang w:val="ru-RU"/>
        </w:rPr>
        <w:t xml:space="preserve"> или</w:t>
      </w:r>
    </w:p>
    <w:p>
      <w:pPr>
        <w:jc w:val="both"/>
        <w:rPr>
          <w:rFonts w:ascii="Arial" w:hAnsi="Arial" w:cs="Arial"/>
          <w:lang w:val="ru-RU"/>
        </w:rPr>
      </w:pPr>
      <w:r>
        <w:rPr>
          <w:rFonts w:ascii="Arial" w:hAnsi="Arial" w:eastAsia="TimesNewRomanPSMT" w:cs="Arial"/>
          <w:bCs/>
          <w:iCs/>
          <w:lang w:val="ru-RU"/>
        </w:rPr>
        <w:t>„</w:t>
      </w:r>
      <w:r>
        <w:rPr>
          <w:rFonts w:ascii="Arial" w:hAnsi="Arial" w:eastAsia="TimesNewRomanPSMT" w:cs="Arial"/>
          <w:b/>
          <w:bCs/>
          <w:iCs/>
          <w:lang w:val="ru-RU"/>
        </w:rPr>
        <w:t>Опозив понуде</w:t>
      </w:r>
      <w:r>
        <w:rPr>
          <w:rFonts w:ascii="Arial" w:hAnsi="Arial" w:eastAsia="TimesNewRomanPSMT" w:cs="Arial"/>
          <w:bCs/>
          <w:iCs/>
          <w:lang w:val="ru-RU"/>
        </w:rPr>
        <w:t xml:space="preserve"> </w:t>
      </w:r>
      <w:r>
        <w:rPr>
          <w:rFonts w:ascii="Arial" w:hAnsi="Arial" w:eastAsia="TimesNewRomanPS-BoldMT" w:cs="Arial"/>
          <w:b/>
          <w:bCs/>
          <w:lang w:val="ru-RU"/>
        </w:rPr>
        <w:t>за јавну набавку</w:t>
      </w:r>
      <w:r>
        <w:rPr>
          <w:rFonts w:ascii="Arial" w:hAnsi="Arial" w:eastAsia="TimesNewRomanPS-BoldMT" w:cs="Arial"/>
          <w:b/>
          <w:bCs/>
          <w:lang w:val="sr-Cyrl-CS"/>
        </w:rPr>
        <w:t xml:space="preserve"> -</w:t>
      </w:r>
      <w:r>
        <w:rPr>
          <w:rFonts w:ascii="Arial" w:hAnsi="Arial" w:cs="Arial"/>
          <w:lang w:val="ru-RU"/>
        </w:rPr>
        <w:t xml:space="preserve"> </w:t>
      </w:r>
      <w:r>
        <w:rPr>
          <w:rFonts w:ascii="Arial" w:hAnsi="Arial" w:cs="Arial"/>
          <w:b/>
          <w:lang w:val="ru-RU"/>
        </w:rPr>
        <w:t>Услуга израде пројектно-техничке документације за асвалтирање и рехабилитацију путева и улица</w:t>
      </w:r>
      <w:r>
        <w:rPr>
          <w:rFonts w:ascii="Arial" w:hAnsi="Arial" w:cs="Arial"/>
          <w:b/>
          <w:lang w:val="hr-HR"/>
        </w:rPr>
        <w:t xml:space="preserve">, </w:t>
      </w:r>
      <w:r>
        <w:rPr>
          <w:rFonts w:ascii="Arial" w:hAnsi="Arial" w:cs="Arial"/>
          <w:b/>
          <w:lang w:val="sr-Cyrl-CS"/>
        </w:rPr>
        <w:t>ЈНМВ бр. 6/18</w:t>
      </w:r>
      <w:r>
        <w:rPr>
          <w:rFonts w:ascii="Arial" w:hAnsi="Arial" w:cs="Arial"/>
          <w:i/>
          <w:iCs/>
          <w:lang w:val="ru-RU"/>
        </w:rPr>
        <w:t xml:space="preserve"> </w:t>
      </w:r>
      <w:r>
        <w:rPr>
          <w:rFonts w:ascii="Arial" w:hAnsi="Arial" w:eastAsia="TimesNewRomanPSMT" w:cs="Arial"/>
          <w:b/>
          <w:bCs/>
          <w:lang w:val="ru-RU"/>
        </w:rPr>
        <w:t xml:space="preserve">- </w:t>
      </w:r>
      <w:r>
        <w:rPr>
          <w:rFonts w:ascii="Arial" w:hAnsi="Arial" w:eastAsia="TimesNewRomanPS-BoldMT" w:cs="Arial"/>
          <w:b/>
          <w:bCs/>
          <w:lang w:val="ru-RU"/>
        </w:rPr>
        <w:t xml:space="preserve">НЕ ОТВАРАТИ” </w:t>
      </w:r>
      <w:r>
        <w:rPr>
          <w:rFonts w:ascii="Arial" w:hAnsi="Arial" w:eastAsia="TimesNewRomanPS-BoldMT" w:cs="Arial"/>
          <w:bCs/>
          <w:lang w:val="ru-RU"/>
        </w:rPr>
        <w:t xml:space="preserve"> или</w:t>
      </w:r>
    </w:p>
    <w:p>
      <w:pPr>
        <w:jc w:val="both"/>
        <w:rPr>
          <w:rFonts w:ascii="Arial" w:hAnsi="Arial" w:cs="Arial"/>
          <w:lang w:val="ru-RU"/>
        </w:rPr>
      </w:pPr>
      <w:r>
        <w:rPr>
          <w:rFonts w:ascii="Arial" w:hAnsi="Arial" w:eastAsia="TimesNewRomanPSMT" w:cs="Arial"/>
          <w:bCs/>
          <w:iCs/>
          <w:lang w:val="ru-RU"/>
        </w:rPr>
        <w:t>„</w:t>
      </w:r>
      <w:r>
        <w:rPr>
          <w:rFonts w:ascii="Arial" w:hAnsi="Arial" w:eastAsia="TimesNewRomanPSMT" w:cs="Arial"/>
          <w:b/>
          <w:bCs/>
          <w:iCs/>
          <w:lang w:val="ru-RU"/>
        </w:rPr>
        <w:t>Измена и допуна понуде</w:t>
      </w:r>
      <w:r>
        <w:rPr>
          <w:rFonts w:ascii="Arial" w:hAnsi="Arial" w:eastAsia="TimesNewRomanPS-BoldMT" w:cs="Arial"/>
          <w:b/>
          <w:bCs/>
          <w:lang w:val="ru-RU"/>
        </w:rPr>
        <w:t xml:space="preserve"> за јавну набавку</w:t>
      </w:r>
      <w:r>
        <w:rPr>
          <w:rFonts w:ascii="Arial" w:hAnsi="Arial" w:cs="Arial"/>
          <w:lang w:val="ru-RU"/>
        </w:rPr>
        <w:t xml:space="preserve"> </w:t>
      </w:r>
      <w:r>
        <w:rPr>
          <w:rFonts w:ascii="Arial" w:hAnsi="Arial" w:cs="Arial"/>
          <w:lang w:val="sr-Cyrl-CS"/>
        </w:rPr>
        <w:t xml:space="preserve">- </w:t>
      </w:r>
      <w:r>
        <w:rPr>
          <w:rFonts w:ascii="Arial" w:hAnsi="Arial" w:cs="Arial"/>
          <w:b/>
          <w:lang w:val="ru-RU"/>
        </w:rPr>
        <w:t>Услуга израде пројектно-техничке документације за асвалтирање и рехабилитацију путева и улица</w:t>
      </w:r>
      <w:r>
        <w:rPr>
          <w:rFonts w:ascii="Arial" w:hAnsi="Arial" w:cs="Arial"/>
          <w:b/>
          <w:lang w:val="hr-HR"/>
        </w:rPr>
        <w:t xml:space="preserve">, </w:t>
      </w:r>
      <w:r>
        <w:rPr>
          <w:rFonts w:ascii="Arial" w:hAnsi="Arial" w:cs="Arial"/>
          <w:b/>
          <w:lang w:val="sr-Cyrl-CS"/>
        </w:rPr>
        <w:t>ЈНМВ бр. 6/18</w:t>
      </w:r>
      <w:r>
        <w:rPr>
          <w:rFonts w:ascii="Arial" w:hAnsi="Arial" w:eastAsia="TimesNewRomanPS-BoldMT" w:cs="Arial"/>
          <w:b/>
          <w:bCs/>
          <w:lang w:val="ru-RU"/>
        </w:rPr>
        <w:t xml:space="preserve"> </w:t>
      </w:r>
      <w:r>
        <w:rPr>
          <w:rFonts w:ascii="Arial" w:hAnsi="Arial" w:eastAsia="TimesNewRomanPSMT" w:cs="Arial"/>
          <w:b/>
          <w:bCs/>
          <w:lang w:val="ru-RU"/>
        </w:rPr>
        <w:t xml:space="preserve">- </w:t>
      </w:r>
      <w:r>
        <w:rPr>
          <w:rFonts w:ascii="Arial" w:hAnsi="Arial" w:eastAsia="TimesNewRomanPS-BoldMT" w:cs="Arial"/>
          <w:b/>
          <w:bCs/>
          <w:lang w:val="ru-RU"/>
        </w:rPr>
        <w:t>НЕ ОТВАРАТИ”.</w:t>
      </w:r>
    </w:p>
    <w:p>
      <w:pPr>
        <w:jc w:val="both"/>
        <w:rPr>
          <w:rFonts w:ascii="Arial" w:hAnsi="Arial" w:cs="Arial"/>
          <w:lang w:val="ru-RU"/>
        </w:rPr>
      </w:pPr>
      <w:r>
        <w:rPr>
          <w:rFonts w:ascii="Arial" w:hAnsi="Arial" w:eastAsia="TimesNewRomanPSMT" w:cs="Arial"/>
          <w:bCs/>
          <w:lang w:val="ru-RU"/>
        </w:rPr>
        <w:t>На полеђини коверте или на кутији навести назив</w:t>
      </w:r>
      <w:r>
        <w:rPr>
          <w:rFonts w:ascii="Arial" w:hAnsi="Arial" w:eastAsia="TimesNewRomanPSMT" w:cs="Arial"/>
          <w:bCs/>
          <w:lang w:val="sr-Cyrl-CS"/>
        </w:rPr>
        <w:t xml:space="preserve"> и адресу</w:t>
      </w:r>
      <w:r>
        <w:rPr>
          <w:rFonts w:ascii="Arial" w:hAnsi="Arial" w:eastAsia="TimesNewRomanPSMT"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pPr>
        <w:jc w:val="both"/>
        <w:rPr>
          <w:rFonts w:ascii="Arial" w:hAnsi="Arial" w:cs="Arial"/>
          <w:lang w:val="ru-RU"/>
        </w:rPr>
      </w:pPr>
      <w:r>
        <w:rPr>
          <w:rFonts w:ascii="Arial" w:hAnsi="Arial" w:cs="Arial"/>
          <w:lang w:val="ru-RU"/>
        </w:rPr>
        <w:t>По истеку рока за подношење понуда понуђач не може да повуче нити да мења своју понуду.</w:t>
      </w:r>
    </w:p>
    <w:p>
      <w:pPr>
        <w:jc w:val="both"/>
        <w:rPr>
          <w:rFonts w:ascii="Arial" w:hAnsi="Arial" w:cs="Arial"/>
          <w:b/>
          <w:i/>
          <w:iCs/>
          <w:lang w:val="ru-RU"/>
        </w:rPr>
      </w:pPr>
    </w:p>
    <w:p>
      <w:pPr>
        <w:jc w:val="both"/>
        <w:rPr>
          <w:rFonts w:ascii="Arial" w:hAnsi="Arial" w:cs="Arial"/>
          <w:bCs/>
          <w:iCs/>
          <w:lang w:val="ru-RU"/>
        </w:rPr>
      </w:pPr>
      <w:r>
        <w:rPr>
          <w:rFonts w:ascii="Arial" w:hAnsi="Arial" w:cs="Arial"/>
          <w:b/>
          <w:bCs/>
          <w:i/>
          <w:iCs/>
          <w:lang w:val="ru-RU"/>
        </w:rPr>
        <w:t xml:space="preserve">6. УЧЕСТВОВАЊЕ У ЗАЈЕДНИЧКОЈ ПОНУДИ ИЛИ КАО ПОДИЗВОЂАЧ </w:t>
      </w:r>
    </w:p>
    <w:p>
      <w:pPr>
        <w:jc w:val="both"/>
        <w:rPr>
          <w:rFonts w:ascii="Arial" w:hAnsi="Arial" w:cs="Arial"/>
          <w:bCs/>
          <w:iCs/>
          <w:lang w:val="ru-RU"/>
        </w:rPr>
      </w:pPr>
    </w:p>
    <w:p>
      <w:pPr>
        <w:jc w:val="both"/>
        <w:rPr>
          <w:rFonts w:ascii="Arial" w:hAnsi="Arial" w:cs="Arial"/>
          <w:iCs/>
          <w:lang w:val="ru-RU"/>
        </w:rPr>
      </w:pPr>
      <w:r>
        <w:rPr>
          <w:rFonts w:ascii="Arial" w:hAnsi="Arial" w:cs="Arial"/>
          <w:bCs/>
          <w:iCs/>
          <w:lang w:val="ru-RU"/>
        </w:rPr>
        <w:t>Понуђач може да поднесе само једну понуду.</w:t>
      </w:r>
      <w:r>
        <w:rPr>
          <w:rFonts w:ascii="Arial" w:hAnsi="Arial" w:cs="Arial"/>
          <w:i/>
          <w:iCs/>
          <w:lang w:val="ru-RU"/>
        </w:rPr>
        <w:t xml:space="preserve"> </w:t>
      </w:r>
    </w:p>
    <w:p>
      <w:pPr>
        <w:jc w:val="both"/>
        <w:rPr>
          <w:rFonts w:ascii="Arial" w:hAnsi="Arial" w:cs="Arial"/>
          <w:iCs/>
          <w:lang w:val="ru-RU"/>
        </w:rPr>
      </w:pPr>
      <w:r>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pPr>
        <w:jc w:val="both"/>
        <w:rPr>
          <w:rFonts w:ascii="Arial" w:hAnsi="Arial" w:cs="Arial"/>
          <w:iCs/>
          <w:lang w:val="ru-RU"/>
        </w:rPr>
      </w:pPr>
      <w:r>
        <w:rPr>
          <w:rFonts w:ascii="Arial" w:hAnsi="Arial" w:cs="Arial"/>
          <w:iCs/>
          <w:lang w:val="ru-RU"/>
        </w:rPr>
        <w:t xml:space="preserve">У Обрасцу понуде </w:t>
      </w:r>
      <w:r>
        <w:rPr>
          <w:rFonts w:ascii="Arial" w:hAnsi="Arial" w:cs="Arial"/>
          <w:iCs/>
          <w:lang w:val="sr-Cyrl-CS"/>
        </w:rPr>
        <w:t>(</w:t>
      </w:r>
      <w:r>
        <w:rPr>
          <w:rFonts w:ascii="Arial" w:hAnsi="Arial" w:cs="Arial"/>
          <w:b/>
          <w:iCs/>
          <w:lang w:val="sr-Cyrl-CS"/>
        </w:rPr>
        <w:t>Образац</w:t>
      </w:r>
      <w:r>
        <w:rPr>
          <w:rFonts w:ascii="Arial" w:hAnsi="Arial" w:cs="Arial"/>
          <w:iCs/>
          <w:lang w:val="sr-Cyrl-CS"/>
        </w:rPr>
        <w:t xml:space="preserve"> </w:t>
      </w:r>
      <w:r>
        <w:rPr>
          <w:rFonts w:ascii="Arial" w:hAnsi="Arial" w:cs="Arial"/>
          <w:b/>
          <w:iCs/>
          <w:lang w:val="sr-Cyrl-CS"/>
        </w:rPr>
        <w:t>1</w:t>
      </w:r>
      <w:r>
        <w:rPr>
          <w:rFonts w:ascii="Arial" w:hAnsi="Arial" w:cs="Arial"/>
          <w:iCs/>
          <w:color w:val="auto"/>
        </w:rPr>
        <w:t xml:space="preserve"> </w:t>
      </w:r>
      <w:r>
        <w:rPr>
          <w:rFonts w:ascii="Arial" w:hAnsi="Arial" w:cs="Arial"/>
          <w:b/>
          <w:iCs/>
          <w:color w:val="auto"/>
        </w:rPr>
        <w:t xml:space="preserve">у </w:t>
      </w:r>
      <w:r>
        <w:rPr>
          <w:rFonts w:ascii="Arial" w:hAnsi="Arial" w:cs="Arial"/>
          <w:b/>
          <w:iCs/>
          <w:color w:val="auto"/>
          <w:lang w:val="sr-Cyrl-CS"/>
        </w:rPr>
        <w:t xml:space="preserve">поглављу </w:t>
      </w:r>
      <w:r>
        <w:rPr>
          <w:rFonts w:ascii="Arial" w:hAnsi="Arial" w:cs="Arial"/>
          <w:b/>
          <w:iCs/>
          <w:color w:val="auto"/>
        </w:rPr>
        <w:t>VII ове конкурсне документације</w:t>
      </w:r>
      <w:r>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pPr>
        <w:jc w:val="both"/>
        <w:rPr>
          <w:rFonts w:ascii="Arial" w:hAnsi="Arial" w:cs="Arial"/>
          <w:iCs/>
          <w:lang w:val="ru-RU"/>
        </w:rPr>
      </w:pPr>
    </w:p>
    <w:p>
      <w:pPr>
        <w:jc w:val="both"/>
        <w:rPr>
          <w:rFonts w:ascii="Arial" w:hAnsi="Arial" w:cs="Arial"/>
          <w:i/>
          <w:iCs/>
          <w:color w:val="FF0000"/>
          <w:lang w:val="ru-RU"/>
        </w:rPr>
      </w:pPr>
    </w:p>
    <w:p>
      <w:pPr>
        <w:jc w:val="both"/>
        <w:rPr>
          <w:rFonts w:ascii="Arial" w:hAnsi="Arial" w:cs="Arial"/>
          <w:iCs/>
          <w:lang w:val="ru-RU"/>
        </w:rPr>
      </w:pPr>
      <w:r>
        <w:rPr>
          <w:rFonts w:ascii="Arial" w:hAnsi="Arial" w:cs="Arial"/>
          <w:b/>
          <w:bCs/>
          <w:i/>
          <w:iCs/>
          <w:lang w:val="ru-RU"/>
        </w:rPr>
        <w:t>7. ПОНУДА СА ПОДИЗВОЂАЧЕМ</w:t>
      </w:r>
    </w:p>
    <w:p>
      <w:pPr>
        <w:jc w:val="both"/>
        <w:rPr>
          <w:rFonts w:ascii="Arial" w:hAnsi="Arial" w:cs="Arial"/>
          <w:iCs/>
          <w:lang w:val="ru-RU"/>
        </w:rPr>
      </w:pPr>
    </w:p>
    <w:p>
      <w:pPr>
        <w:jc w:val="both"/>
        <w:rPr>
          <w:rFonts w:ascii="Arial" w:hAnsi="Arial" w:cs="Arial"/>
          <w:iCs/>
          <w:lang w:val="ru-RU"/>
        </w:rPr>
      </w:pPr>
      <w:r>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Pr>
          <w:rFonts w:ascii="Arial" w:hAnsi="Arial" w:cs="Arial"/>
          <w:b/>
          <w:iCs/>
          <w:lang w:val="sr-Cyrl-CS"/>
        </w:rPr>
        <w:t>Образац 1</w:t>
      </w:r>
      <w:r>
        <w:rPr>
          <w:rFonts w:ascii="Arial" w:hAnsi="Arial" w:cs="Arial"/>
          <w:b/>
          <w:iCs/>
          <w:color w:val="auto"/>
        </w:rPr>
        <w:t xml:space="preserve"> у </w:t>
      </w:r>
      <w:r>
        <w:rPr>
          <w:rFonts w:ascii="Arial" w:hAnsi="Arial" w:cs="Arial"/>
          <w:b/>
          <w:iCs/>
          <w:color w:val="auto"/>
          <w:lang w:val="sr-Cyrl-CS"/>
        </w:rPr>
        <w:t xml:space="preserve">поглављу </w:t>
      </w:r>
      <w:r>
        <w:rPr>
          <w:rFonts w:ascii="Arial" w:hAnsi="Arial" w:cs="Arial"/>
          <w:b/>
          <w:iCs/>
          <w:color w:val="auto"/>
        </w:rPr>
        <w:t>VII ове конкурсне документације</w:t>
      </w:r>
      <w:r>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pPr>
        <w:jc w:val="both"/>
        <w:rPr>
          <w:rFonts w:ascii="Arial" w:hAnsi="Arial" w:cs="Arial"/>
          <w:iCs/>
          <w:lang w:val="ru-RU"/>
        </w:rPr>
      </w:pPr>
      <w:r>
        <w:rPr>
          <w:rFonts w:ascii="Arial" w:hAnsi="Arial" w:cs="Arial"/>
          <w:iCs/>
          <w:lang w:val="ru-RU"/>
        </w:rPr>
        <w:t xml:space="preserve">Понуђач </w:t>
      </w:r>
      <w:r>
        <w:rPr>
          <w:rFonts w:ascii="Arial" w:hAnsi="Arial" w:cs="Arial"/>
          <w:iCs/>
          <w:color w:val="auto"/>
          <w:lang w:val="ru-RU"/>
        </w:rPr>
        <w:t>у Обрасцу понуде</w:t>
      </w:r>
      <w:r>
        <w:rPr>
          <w:rFonts w:ascii="Arial" w:hAnsi="Arial" w:cs="Arial"/>
          <w:i/>
          <w:iCs/>
          <w:lang w:val="ru-RU"/>
        </w:rPr>
        <w:t xml:space="preserve"> </w:t>
      </w:r>
      <w:r>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pPr>
        <w:jc w:val="both"/>
        <w:rPr>
          <w:rFonts w:ascii="Arial" w:hAnsi="Arial" w:eastAsia="TimesNewRomanPSMT" w:cs="Arial"/>
          <w:bCs/>
          <w:lang w:val="ru-RU"/>
        </w:rPr>
      </w:pPr>
      <w:r>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Pr>
          <w:rFonts w:eastAsia="TimesNewRomanPSMT"/>
          <w:bCs/>
          <w:lang w:val="ru-RU"/>
        </w:rPr>
        <w:t xml:space="preserve"> </w:t>
      </w:r>
    </w:p>
    <w:p>
      <w:pPr>
        <w:jc w:val="both"/>
        <w:rPr>
          <w:rFonts w:ascii="Arial" w:hAnsi="Arial" w:cs="Arial"/>
          <w:iCs/>
          <w:color w:val="auto"/>
        </w:rPr>
      </w:pPr>
      <w:r>
        <w:rPr>
          <w:rFonts w:ascii="Arial" w:hAnsi="Arial" w:eastAsia="TimesNewRomanPSMT" w:cs="Arial"/>
          <w:bCs/>
          <w:lang w:val="ru-RU"/>
        </w:rPr>
        <w:t xml:space="preserve">Понуђач је дужан да за подизвођаче достави доказе о испуњености услова који су наведени у </w:t>
      </w:r>
      <w:r>
        <w:rPr>
          <w:rFonts w:ascii="Arial" w:hAnsi="Arial" w:eastAsia="TimesNewRomanPSMT" w:cs="Arial"/>
          <w:bCs/>
          <w:lang w:val="sr-Cyrl-CS"/>
        </w:rPr>
        <w:t>поглављу</w:t>
      </w:r>
      <w:r>
        <w:rPr>
          <w:rFonts w:ascii="Arial" w:hAnsi="Arial" w:eastAsia="TimesNewRomanPSMT" w:cs="Arial"/>
          <w:bCs/>
          <w:lang w:val="ru-RU"/>
        </w:rPr>
        <w:t xml:space="preserve"> </w:t>
      </w:r>
      <w:r>
        <w:rPr>
          <w:rFonts w:ascii="Arial" w:hAnsi="Arial" w:eastAsia="TimesNewRomanPSMT" w:cs="Arial"/>
          <w:b/>
          <w:bCs/>
        </w:rPr>
        <w:t>VII</w:t>
      </w:r>
      <w:r>
        <w:rPr>
          <w:rFonts w:ascii="Arial" w:hAnsi="Arial" w:eastAsia="TimesNewRomanPSMT" w:cs="Arial"/>
          <w:b/>
          <w:bCs/>
          <w:lang w:val="sr-Cyrl-CS"/>
        </w:rPr>
        <w:t>,</w:t>
      </w:r>
      <w:r>
        <w:rPr>
          <w:rFonts w:ascii="Arial" w:hAnsi="Arial" w:eastAsia="TimesNewRomanPSMT" w:cs="Arial"/>
          <w:bCs/>
          <w:lang w:val="ru-RU"/>
        </w:rPr>
        <w:t xml:space="preserve"> конкурсне документације, у складу са Упутством како се доказује испуњеност услова</w:t>
      </w:r>
      <w:r>
        <w:rPr>
          <w:rFonts w:ascii="Arial" w:hAnsi="Arial" w:eastAsia="TimesNewRomanPSMT" w:cs="Arial"/>
          <w:bCs/>
        </w:rPr>
        <w:t xml:space="preserve"> </w:t>
      </w:r>
      <w:r>
        <w:rPr>
          <w:rFonts w:ascii="Arial" w:hAnsi="Arial" w:eastAsia="TimesNewRomanPSMT" w:cs="Arial"/>
          <w:bCs/>
          <w:color w:val="auto"/>
        </w:rPr>
        <w:t xml:space="preserve">(Образац 6. </w:t>
      </w:r>
      <w:r>
        <w:rPr>
          <w:rFonts w:ascii="Arial" w:hAnsi="Arial" w:cs="Arial"/>
          <w:iCs/>
          <w:color w:val="auto"/>
        </w:rPr>
        <w:t xml:space="preserve">у </w:t>
      </w:r>
      <w:r>
        <w:rPr>
          <w:rFonts w:ascii="Arial" w:hAnsi="Arial" w:cs="Arial"/>
          <w:iCs/>
          <w:color w:val="auto"/>
          <w:lang w:val="sr-Cyrl-CS"/>
        </w:rPr>
        <w:t xml:space="preserve">поглављу </w:t>
      </w:r>
      <w:r>
        <w:rPr>
          <w:rFonts w:ascii="Arial" w:hAnsi="Arial" w:cs="Arial"/>
          <w:iCs/>
          <w:color w:val="auto"/>
        </w:rPr>
        <w:t>VII ове конкурсне документације</w:t>
      </w:r>
      <w:r>
        <w:rPr>
          <w:rFonts w:ascii="Arial" w:hAnsi="Arial" w:eastAsia="TimesNewRomanPSMT" w:cs="Arial"/>
          <w:bCs/>
          <w:color w:val="auto"/>
        </w:rPr>
        <w:t>).</w:t>
      </w:r>
    </w:p>
    <w:p>
      <w:pPr>
        <w:jc w:val="both"/>
        <w:rPr>
          <w:rFonts w:ascii="Arial" w:hAnsi="Arial" w:cs="Arial"/>
          <w:iCs/>
          <w:lang w:val="ru-RU"/>
        </w:rPr>
      </w:pPr>
      <w:r>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pPr>
        <w:jc w:val="both"/>
        <w:rPr>
          <w:rFonts w:ascii="Arial" w:hAnsi="Arial" w:cs="Arial"/>
          <w:lang w:val="ru-RU"/>
        </w:rPr>
      </w:pPr>
      <w:r>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pPr>
        <w:jc w:val="both"/>
        <w:rPr>
          <w:rFonts w:ascii="Arial" w:hAnsi="Arial" w:cs="Arial"/>
          <w:b/>
          <w:i/>
          <w:lang w:val="ru-RU"/>
        </w:rPr>
      </w:pPr>
    </w:p>
    <w:p>
      <w:pPr>
        <w:jc w:val="both"/>
        <w:rPr>
          <w:rFonts w:ascii="Arial" w:hAnsi="Arial" w:cs="Arial"/>
          <w:lang w:val="ru-RU"/>
        </w:rPr>
      </w:pPr>
      <w:r>
        <w:rPr>
          <w:rFonts w:ascii="Arial" w:hAnsi="Arial" w:cs="Arial"/>
          <w:b/>
          <w:i/>
          <w:lang w:val="ru-RU"/>
        </w:rPr>
        <w:t>8. ЗАЈЕДНИЧКА ПОНУДА</w:t>
      </w:r>
    </w:p>
    <w:p>
      <w:pPr>
        <w:jc w:val="both"/>
        <w:rPr>
          <w:rFonts w:ascii="Arial" w:hAnsi="Arial" w:cs="Arial"/>
          <w:lang w:val="ru-RU"/>
        </w:rPr>
      </w:pPr>
    </w:p>
    <w:p>
      <w:pPr>
        <w:jc w:val="both"/>
        <w:rPr>
          <w:rFonts w:ascii="Arial" w:hAnsi="Arial" w:cs="Arial"/>
        </w:rPr>
      </w:pPr>
      <w:r>
        <w:rPr>
          <w:rFonts w:ascii="Arial" w:hAnsi="Arial" w:cs="Arial"/>
        </w:rPr>
        <w:t>Понуду може поднети група понуђача.</w:t>
      </w:r>
    </w:p>
    <w:p>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pPr>
        <w:numPr>
          <w:ilvl w:val="0"/>
          <w:numId w:val="23"/>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pPr>
        <w:pStyle w:val="16"/>
        <w:numPr>
          <w:ilvl w:val="0"/>
          <w:numId w:val="23"/>
        </w:numPr>
        <w:rPr>
          <w:rFonts w:ascii="Arial" w:hAnsi="Arial" w:cs="Arial"/>
          <w:sz w:val="24"/>
          <w:szCs w:val="24"/>
        </w:rPr>
      </w:pPr>
      <w:r>
        <w:rPr>
          <w:rFonts w:ascii="Arial" w:hAnsi="Arial" w:cs="Arial"/>
          <w:sz w:val="24"/>
          <w:szCs w:val="24"/>
        </w:rPr>
        <w:t>опису послова сваког од понуђача из групе понуђача у извршењу уговора</w:t>
      </w:r>
    </w:p>
    <w:p>
      <w:pPr>
        <w:pStyle w:val="104"/>
        <w:ind w:left="0"/>
        <w:jc w:val="both"/>
        <w:rPr>
          <w:rFonts w:ascii="Arial" w:hAnsi="Arial" w:eastAsia="TimesNewRomanPSMT" w:cs="Arial"/>
          <w:bCs/>
          <w:lang w:val="ru-RU"/>
        </w:rPr>
      </w:pPr>
    </w:p>
    <w:p>
      <w:pPr>
        <w:jc w:val="both"/>
        <w:rPr>
          <w:rFonts w:ascii="Arial" w:hAnsi="Arial" w:cs="Arial"/>
          <w:lang w:val="ru-RU"/>
        </w:rPr>
      </w:pPr>
      <w:r>
        <w:rPr>
          <w:rFonts w:ascii="Arial" w:hAnsi="Arial" w:eastAsia="TimesNewRomanPSMT" w:cs="Arial"/>
          <w:bCs/>
          <w:lang w:val="ru-RU"/>
        </w:rPr>
        <w:t xml:space="preserve">Група понуђача је дужна да достави све доказе о испуњености услова који су наведени у </w:t>
      </w:r>
      <w:r>
        <w:rPr>
          <w:rFonts w:ascii="Arial" w:hAnsi="Arial" w:eastAsia="TimesNewRomanPSMT" w:cs="Arial"/>
          <w:bCs/>
          <w:lang w:val="sr-Cyrl-CS"/>
        </w:rPr>
        <w:t>поглављу</w:t>
      </w:r>
      <w:r>
        <w:rPr>
          <w:rFonts w:ascii="Arial" w:hAnsi="Arial" w:eastAsia="TimesNewRomanPSMT" w:cs="Arial"/>
          <w:bCs/>
          <w:lang w:val="ru-RU"/>
        </w:rPr>
        <w:t xml:space="preserve"> </w:t>
      </w:r>
      <w:r>
        <w:rPr>
          <w:rFonts w:ascii="Arial" w:hAnsi="Arial" w:eastAsia="TimesNewRomanPSMT" w:cs="Arial"/>
          <w:b/>
          <w:bCs/>
        </w:rPr>
        <w:t>VII</w:t>
      </w:r>
      <w:r>
        <w:rPr>
          <w:rFonts w:ascii="Arial" w:hAnsi="Arial" w:eastAsia="TimesNewRomanPSMT" w:cs="Arial"/>
          <w:bCs/>
          <w:lang w:val="ru-RU"/>
        </w:rPr>
        <w:t xml:space="preserve"> конкурсне документације, у складу са Упутством како се доказује испуњеност услова.</w:t>
      </w:r>
    </w:p>
    <w:p>
      <w:pPr>
        <w:jc w:val="both"/>
        <w:rPr>
          <w:rFonts w:ascii="Arial" w:hAnsi="Arial" w:cs="Arial"/>
          <w:color w:val="auto"/>
          <w:lang w:val="ru-RU"/>
        </w:rPr>
      </w:pPr>
      <w:r>
        <w:rPr>
          <w:rFonts w:ascii="Arial" w:hAnsi="Arial" w:cs="Arial"/>
          <w:lang w:val="ru-RU"/>
        </w:rPr>
        <w:t xml:space="preserve">Понуђачи из групе понуђача одговарају неограничено солидарно према наручиоцу. </w:t>
      </w:r>
    </w:p>
    <w:p>
      <w:pPr>
        <w:jc w:val="both"/>
        <w:rPr>
          <w:rFonts w:ascii="Arial" w:hAnsi="Arial" w:cs="Arial"/>
          <w:color w:val="auto"/>
          <w:lang w:val="ru-RU"/>
        </w:rPr>
      </w:pPr>
      <w:r>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pPr>
        <w:jc w:val="both"/>
        <w:rPr>
          <w:rFonts w:ascii="Arial" w:hAnsi="Arial" w:cs="Arial"/>
          <w:color w:val="auto"/>
          <w:lang w:val="ru-RU"/>
        </w:rPr>
      </w:pPr>
      <w:r>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pPr>
        <w:jc w:val="both"/>
        <w:rPr>
          <w:rFonts w:ascii="Arial" w:hAnsi="Arial" w:cs="Arial"/>
          <w:lang w:val="ru-RU"/>
        </w:rPr>
      </w:pPr>
      <w:r>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pPr>
        <w:jc w:val="both"/>
        <w:rPr>
          <w:rFonts w:ascii="Arial" w:hAnsi="Arial" w:cs="Arial"/>
          <w:lang w:val="ru-RU"/>
        </w:rPr>
      </w:pPr>
    </w:p>
    <w:p>
      <w:pPr>
        <w:jc w:val="both"/>
        <w:rPr>
          <w:lang w:val="ru-RU"/>
        </w:rPr>
      </w:pPr>
      <w:r>
        <w:rPr>
          <w:rFonts w:ascii="Arial" w:hAnsi="Arial" w:cs="Arial"/>
          <w:b/>
          <w:bCs/>
          <w:i/>
          <w:iCs/>
          <w:lang w:val="ru-RU"/>
        </w:rPr>
        <w:t>9. НАЧИН И УСЛОВ</w:t>
      </w:r>
      <w:r>
        <w:rPr>
          <w:rFonts w:ascii="Arial" w:hAnsi="Arial" w:cs="Arial"/>
          <w:b/>
          <w:bCs/>
          <w:i/>
          <w:iCs/>
          <w:lang w:val="sr-Cyrl-CS"/>
        </w:rPr>
        <w:t>И</w:t>
      </w:r>
      <w:r>
        <w:rPr>
          <w:rFonts w:ascii="Arial" w:hAnsi="Arial" w:cs="Arial"/>
          <w:b/>
          <w:bCs/>
          <w:i/>
          <w:iCs/>
          <w:lang w:val="ru-RU"/>
        </w:rPr>
        <w:t xml:space="preserve"> ПЛАЋАЊА, ГАРАНТНИ РОК, КАО И ДРУГЕ ОКОЛНОСТИ ОД КОЈИХ ЗАВИСИ ПРИХВАТЉИВОСТ  ПОНУДЕ</w:t>
      </w:r>
    </w:p>
    <w:p>
      <w:pPr>
        <w:jc w:val="both"/>
        <w:rPr>
          <w:lang w:val="ru-RU"/>
        </w:rPr>
      </w:pPr>
    </w:p>
    <w:p>
      <w:pPr>
        <w:jc w:val="both"/>
        <w:rPr>
          <w:rFonts w:ascii="Arial" w:hAnsi="Arial" w:cs="Arial"/>
          <w:iCs/>
          <w:lang w:val="ru-RU"/>
        </w:rPr>
      </w:pPr>
      <w:r>
        <w:rPr>
          <w:rFonts w:ascii="Arial" w:hAnsi="Arial" w:cs="Arial"/>
          <w:b/>
          <w:bCs/>
          <w:i/>
          <w:iCs/>
          <w:lang w:val="ru-RU"/>
        </w:rPr>
        <w:t>9.1</w:t>
      </w:r>
      <w:r>
        <w:rPr>
          <w:rFonts w:ascii="Arial" w:hAnsi="Arial" w:cs="Arial"/>
          <w:b/>
          <w:bCs/>
          <w:i/>
          <w:iCs/>
          <w:u w:val="single"/>
          <w:lang w:val="ru-RU"/>
        </w:rPr>
        <w:t xml:space="preserve">. </w:t>
      </w:r>
      <w:r>
        <w:rPr>
          <w:rFonts w:ascii="Arial" w:hAnsi="Arial" w:cs="Arial"/>
          <w:iCs/>
          <w:u w:val="single"/>
          <w:lang w:val="ru-RU"/>
        </w:rPr>
        <w:t>Захтеви у погледу начина, рока и услова плаћања</w:t>
      </w:r>
      <w:r>
        <w:rPr>
          <w:rFonts w:ascii="Arial" w:hAnsi="Arial" w:cs="Arial"/>
          <w:i/>
          <w:iCs/>
          <w:u w:val="single"/>
          <w:lang w:val="ru-RU"/>
        </w:rPr>
        <w:t>.</w:t>
      </w:r>
    </w:p>
    <w:p>
      <w:pPr>
        <w:jc w:val="both"/>
        <w:rPr>
          <w:rFonts w:ascii="Arial" w:hAnsi="Arial" w:cs="Arial"/>
          <w:iCs/>
          <w:lang w:val="ru-RU"/>
        </w:rPr>
      </w:pPr>
      <w:r>
        <w:rPr>
          <w:rFonts w:ascii="Arial" w:hAnsi="Arial" w:cs="Arial"/>
          <w:iCs/>
          <w:lang w:val="ru-RU"/>
        </w:rPr>
        <w:t>Рок плаћања је</w:t>
      </w:r>
      <w:r>
        <w:rPr>
          <w:rFonts w:ascii="Arial" w:hAnsi="Arial" w:cs="Arial"/>
          <w:iCs/>
          <w:lang w:val="sr-Cyrl-CS"/>
        </w:rPr>
        <w:t xml:space="preserve"> 45 дана</w:t>
      </w:r>
      <w:r>
        <w:rPr>
          <w:rFonts w:ascii="Arial" w:hAnsi="Arial" w:eastAsia="TimesNewRomanPSMT" w:cs="Arial"/>
          <w:i/>
          <w:lang w:val="ru-RU"/>
        </w:rPr>
        <w:t>,</w:t>
      </w:r>
      <w:r>
        <w:rPr>
          <w:rFonts w:ascii="Arial" w:hAnsi="Arial" w:cs="Arial"/>
          <w:i/>
          <w:iCs/>
          <w:color w:val="auto"/>
          <w:lang w:val="ru-RU"/>
        </w:rPr>
        <w:t xml:space="preserve"> </w:t>
      </w:r>
      <w:r>
        <w:rPr>
          <w:rFonts w:ascii="Arial" w:hAnsi="Arial" w:cs="Arial"/>
          <w:iCs/>
          <w:lang w:val="sr-Cyrl-CS"/>
        </w:rPr>
        <w:t>од дана пријема регистровања</w:t>
      </w:r>
      <w:r>
        <w:rPr>
          <w:rFonts w:ascii="Arial" w:hAnsi="Arial" w:cs="Arial"/>
          <w:iCs/>
          <w:lang w:val="ru-RU"/>
        </w:rPr>
        <w:t xml:space="preserve"> рачуна којим је се потврђује да је услуга извршена и документација испостављена наручиоцу.</w:t>
      </w:r>
    </w:p>
    <w:p>
      <w:pPr>
        <w:jc w:val="both"/>
        <w:rPr>
          <w:rFonts w:ascii="Arial" w:hAnsi="Arial" w:cs="Arial"/>
          <w:iCs/>
          <w:lang w:val="ru-RU"/>
        </w:rPr>
      </w:pPr>
      <w:r>
        <w:rPr>
          <w:rFonts w:ascii="Arial" w:hAnsi="Arial" w:cs="Arial"/>
          <w:iCs/>
          <w:lang w:val="ru-RU"/>
        </w:rPr>
        <w:t>Плаћање се врши уплатом на рачун извођача.</w:t>
      </w:r>
    </w:p>
    <w:p>
      <w:pPr>
        <w:jc w:val="both"/>
        <w:rPr>
          <w:rFonts w:ascii="Arial" w:hAnsi="Arial" w:cs="Arial"/>
          <w:b/>
          <w:bCs/>
          <w:i/>
          <w:iCs/>
          <w:lang w:val="ru-RU"/>
        </w:rPr>
      </w:pPr>
      <w:r>
        <w:rPr>
          <w:rFonts w:ascii="Arial" w:hAnsi="Arial" w:cs="Arial"/>
          <w:iCs/>
          <w:lang w:val="ru-RU"/>
        </w:rPr>
        <w:t>Понуђачу ни</w:t>
      </w:r>
      <w:r>
        <w:rPr>
          <w:rFonts w:ascii="Arial" w:hAnsi="Arial" w:cs="Arial"/>
          <w:iCs/>
          <w:lang w:val="sr-Cyrl-CS"/>
        </w:rPr>
        <w:t>је</w:t>
      </w:r>
      <w:r>
        <w:rPr>
          <w:rFonts w:ascii="Arial" w:hAnsi="Arial" w:cs="Arial"/>
          <w:iCs/>
          <w:lang w:val="ru-RU"/>
        </w:rPr>
        <w:t xml:space="preserve"> дозвољено да захтева аванс</w:t>
      </w:r>
      <w:r>
        <w:rPr>
          <w:rFonts w:ascii="Arial" w:hAnsi="Arial" w:cs="Arial"/>
          <w:iCs/>
          <w:lang w:val="sr-Cyrl-CS"/>
        </w:rPr>
        <w:t>.</w:t>
      </w:r>
    </w:p>
    <w:p>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Услуга</w:t>
      </w:r>
    </w:p>
    <w:p>
      <w:pPr>
        <w:jc w:val="both"/>
        <w:rPr>
          <w:rFonts w:ascii="Arial" w:hAnsi="Arial" w:cs="Arial"/>
          <w:iCs/>
          <w:lang w:val="sr-Cyrl-CS"/>
        </w:rPr>
      </w:pPr>
      <w:r>
        <w:rPr>
          <w:rFonts w:ascii="Arial" w:hAnsi="Arial" w:cs="Arial"/>
          <w:iCs/>
        </w:rPr>
        <w:t>Рок</w:t>
      </w:r>
      <w:r>
        <w:rPr>
          <w:rFonts w:ascii="Arial" w:hAnsi="Arial" w:cs="Arial"/>
          <w:iCs/>
          <w:lang w:val="sr-Cyrl-CS"/>
        </w:rPr>
        <w:t xml:space="preserve"> </w:t>
      </w:r>
      <w:r>
        <w:rPr>
          <w:rFonts w:ascii="Arial" w:hAnsi="Arial" w:cs="Arial"/>
          <w:iCs/>
        </w:rPr>
        <w:t>извршења Услуга</w:t>
      </w:r>
      <w:r>
        <w:rPr>
          <w:rFonts w:ascii="Arial" w:hAnsi="Arial" w:cs="Arial"/>
          <w:i/>
          <w:iCs/>
        </w:rPr>
        <w:t xml:space="preserve"> </w:t>
      </w:r>
      <w:r>
        <w:rPr>
          <w:rFonts w:ascii="Arial" w:hAnsi="Arial" w:cs="Arial"/>
          <w:iCs/>
        </w:rPr>
        <w:t xml:space="preserve">не може бити дужи од </w:t>
      </w:r>
      <w:r>
        <w:rPr>
          <w:rFonts w:ascii="Arial" w:hAnsi="Arial" w:cs="Arial"/>
          <w:iCs/>
          <w:lang w:val="sr-Cyrl-CS"/>
        </w:rPr>
        <w:t xml:space="preserve">20 </w:t>
      </w:r>
      <w:r>
        <w:rPr>
          <w:rFonts w:ascii="Arial" w:hAnsi="Arial" w:cs="Arial"/>
          <w:iCs/>
        </w:rPr>
        <w:t>дана од дана закључења уговора.</w:t>
      </w:r>
      <w:r>
        <w:rPr>
          <w:rFonts w:ascii="Arial" w:hAnsi="Arial" w:cs="Arial"/>
          <w:iCs/>
          <w:lang w:val="sr-Cyrl-CS"/>
        </w:rPr>
        <w:t xml:space="preserve"> Наведени рок не обухвата период прибављања услова и издавања дозвола од стране надлежног органа.</w:t>
      </w:r>
    </w:p>
    <w:p>
      <w:pPr>
        <w:jc w:val="both"/>
        <w:rPr>
          <w:lang w:val="ru-RU"/>
        </w:rPr>
      </w:pPr>
    </w:p>
    <w:p>
      <w:pPr>
        <w:jc w:val="both"/>
        <w:rPr>
          <w:rFonts w:ascii="Arial" w:hAnsi="Arial" w:cs="Arial"/>
          <w:iCs/>
          <w:lang w:val="ru-RU"/>
        </w:rPr>
      </w:pPr>
      <w:r>
        <w:rPr>
          <w:rFonts w:ascii="Arial" w:hAnsi="Arial" w:cs="Arial"/>
          <w:b/>
          <w:bCs/>
          <w:iCs/>
          <w:u w:val="single"/>
          <w:lang w:val="ru-RU"/>
        </w:rPr>
        <w:t xml:space="preserve">9.3. </w:t>
      </w:r>
      <w:r>
        <w:rPr>
          <w:rFonts w:ascii="Arial" w:hAnsi="Arial" w:cs="Arial"/>
          <w:iCs/>
          <w:u w:val="single"/>
          <w:lang w:val="ru-RU"/>
        </w:rPr>
        <w:t>Захтев у погледу рока важења понуде</w:t>
      </w:r>
    </w:p>
    <w:p>
      <w:pPr>
        <w:jc w:val="both"/>
        <w:rPr>
          <w:rFonts w:ascii="Arial" w:hAnsi="Arial" w:cs="Arial"/>
          <w:iCs/>
          <w:lang w:val="ru-RU"/>
        </w:rPr>
      </w:pPr>
      <w:r>
        <w:rPr>
          <w:rFonts w:ascii="Arial" w:hAnsi="Arial" w:cs="Arial"/>
          <w:iCs/>
          <w:lang w:val="ru-RU"/>
        </w:rPr>
        <w:t>Рок важења понуде не може бити краћи од 30 дана од дана отварања понуда.</w:t>
      </w:r>
    </w:p>
    <w:p>
      <w:pPr>
        <w:jc w:val="both"/>
        <w:rPr>
          <w:rFonts w:ascii="Arial" w:hAnsi="Arial" w:cs="Arial"/>
          <w:iCs/>
          <w:lang w:val="ru-RU"/>
        </w:rPr>
      </w:pPr>
      <w:r>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pPr>
        <w:jc w:val="both"/>
        <w:rPr>
          <w:rFonts w:ascii="Arial" w:hAnsi="Arial" w:cs="Arial"/>
          <w:b/>
          <w:bCs/>
          <w:i/>
          <w:iCs/>
          <w:lang w:val="ru-RU"/>
        </w:rPr>
      </w:pPr>
      <w:r>
        <w:rPr>
          <w:rFonts w:ascii="Arial" w:hAnsi="Arial" w:cs="Arial"/>
          <w:iCs/>
          <w:lang w:val="ru-RU"/>
        </w:rPr>
        <w:t>Понуђач који прихвати захтев за продужење рока важења понуде на може мењати понуду.</w:t>
      </w:r>
    </w:p>
    <w:p>
      <w:pPr>
        <w:jc w:val="both"/>
        <w:rPr>
          <w:rFonts w:ascii="Arial" w:hAnsi="Arial" w:cs="Arial"/>
          <w:b/>
          <w:color w:val="auto"/>
          <w:u w:val="single"/>
          <w:lang w:val="ru-RU"/>
        </w:rPr>
      </w:pPr>
    </w:p>
    <w:p>
      <w:pPr>
        <w:jc w:val="both"/>
        <w:rPr>
          <w:rFonts w:ascii="Arial" w:hAnsi="Arial" w:cs="Arial"/>
          <w:b/>
          <w:bCs/>
          <w:i/>
          <w:iCs/>
          <w:lang w:val="ru-RU"/>
        </w:rPr>
      </w:pPr>
      <w:r>
        <w:rPr>
          <w:rFonts w:ascii="Arial" w:hAnsi="Arial" w:cs="Arial"/>
          <w:b/>
          <w:bCs/>
          <w:i/>
          <w:iCs/>
          <w:lang w:val="ru-RU"/>
        </w:rPr>
        <w:t>10. ВАЛУТА И НАЧИН НА КОЈИ МОРА ДА БУДЕ НАВЕДЕНА И ИЗРАЖЕНА ЦЕНА У ПОНУДИ</w:t>
      </w:r>
    </w:p>
    <w:p>
      <w:pPr>
        <w:jc w:val="both"/>
        <w:rPr>
          <w:rFonts w:ascii="Arial" w:hAnsi="Arial" w:cs="Arial"/>
          <w:b/>
          <w:bCs/>
          <w:i/>
          <w:iCs/>
          <w:lang w:val="ru-RU"/>
        </w:rPr>
      </w:pPr>
    </w:p>
    <w:p>
      <w:pPr>
        <w:jc w:val="both"/>
        <w:rPr>
          <w:rFonts w:ascii="Arial" w:hAnsi="Arial" w:cs="Arial"/>
          <w:iCs/>
          <w:lang w:val="ru-RU"/>
        </w:rPr>
      </w:pPr>
      <w:r>
        <w:rPr>
          <w:rFonts w:ascii="Arial" w:hAnsi="Arial" w:cs="Arial"/>
          <w:iCs/>
          <w:lang w:val="ru-RU"/>
        </w:rPr>
        <w:t xml:space="preserve">Цена мора бити исказана у динарима, са и </w:t>
      </w:r>
      <w:r>
        <w:rPr>
          <w:rFonts w:ascii="Arial" w:hAnsi="Arial" w:cs="Arial"/>
          <w:iCs/>
          <w:color w:val="00000A"/>
          <w:lang w:val="ru-RU"/>
        </w:rPr>
        <w:t>без пореза на додату вредност,</w:t>
      </w:r>
      <w:r>
        <w:rPr>
          <w:rFonts w:ascii="Arial" w:hAnsi="Arial" w:cs="Arial"/>
          <w:color w:val="00000A"/>
          <w:lang w:val="ru-RU"/>
        </w:rPr>
        <w:t xml:space="preserve"> </w:t>
      </w:r>
      <w:r>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pPr>
        <w:jc w:val="both"/>
        <w:rPr>
          <w:rFonts w:ascii="Arial" w:hAnsi="Arial" w:cs="Arial"/>
          <w:iCs/>
          <w:lang w:val="ru-RU"/>
        </w:rPr>
      </w:pPr>
      <w:r>
        <w:rPr>
          <w:rFonts w:ascii="Arial" w:hAnsi="Arial" w:cs="Arial"/>
          <w:iCs/>
          <w:lang w:val="ru-RU"/>
        </w:rPr>
        <w:t>Цена је фиксна и не може се мењати.</w:t>
      </w:r>
      <w:r>
        <w:rPr>
          <w:rFonts w:ascii="Arial" w:hAnsi="Arial" w:cs="Arial"/>
          <w:lang w:val="ru-RU"/>
        </w:rPr>
        <w:t xml:space="preserve"> </w:t>
      </w:r>
    </w:p>
    <w:p>
      <w:pPr>
        <w:jc w:val="both"/>
        <w:rPr>
          <w:rFonts w:ascii="Arial" w:hAnsi="Arial" w:cs="Arial"/>
          <w:iCs/>
          <w:lang w:val="ru-RU"/>
        </w:rPr>
      </w:pPr>
      <w:r>
        <w:rPr>
          <w:rFonts w:ascii="Arial" w:hAnsi="Arial" w:cs="Arial"/>
          <w:lang w:val="ru-RU"/>
        </w:rPr>
        <w:t>Ако је у понуди исказана неуобичајено ниска цена, наручилац ће поступити у складу са чланом 92. Закона.</w:t>
      </w:r>
    </w:p>
    <w:p>
      <w:pPr>
        <w:jc w:val="both"/>
        <w:rPr>
          <w:rFonts w:ascii="Arial" w:hAnsi="Arial" w:cs="Arial"/>
          <w:b/>
          <w:i/>
          <w:iCs/>
          <w:lang w:val="ru-RU"/>
        </w:rPr>
      </w:pPr>
      <w:r>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pPr>
        <w:jc w:val="both"/>
        <w:rPr>
          <w:lang w:val="ru-RU"/>
        </w:rPr>
      </w:pPr>
    </w:p>
    <w:p>
      <w:pPr>
        <w:jc w:val="both"/>
        <w:rPr>
          <w:rFonts w:ascii="Arial" w:hAnsi="Arial" w:cs="Arial"/>
          <w:b/>
          <w:i/>
          <w:iCs/>
          <w:color w:val="auto"/>
          <w:lang w:val="ru-RU"/>
        </w:rPr>
      </w:pPr>
      <w:r>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pPr>
        <w:jc w:val="both"/>
        <w:rPr>
          <w:rFonts w:ascii="Arial" w:hAnsi="Arial" w:cs="Arial"/>
          <w:b/>
          <w:i/>
          <w:iCs/>
          <w:color w:val="auto"/>
          <w:lang w:val="ru-RU"/>
        </w:rPr>
      </w:pPr>
    </w:p>
    <w:p>
      <w:pPr>
        <w:jc w:val="both"/>
        <w:rPr>
          <w:rFonts w:ascii="Arial" w:hAnsi="Arial" w:eastAsia="TimesNewRomanPSMT" w:cs="Arial"/>
          <w:bCs/>
          <w:iCs/>
          <w:color w:val="auto"/>
          <w:lang w:val="ru-RU"/>
        </w:rPr>
      </w:pPr>
      <w:r>
        <w:rPr>
          <w:rFonts w:ascii="Arial" w:hAnsi="Arial" w:eastAsia="TimesNewRomanPSMT" w:cs="Arial"/>
          <w:bCs/>
          <w:iCs/>
          <w:color w:val="auto"/>
          <w:lang w:val="ru-RU"/>
        </w:rPr>
        <w:t>Подаци о пореским обавезама се могу добити у Пореској управи, Министарства финансија и привреде.</w:t>
      </w:r>
    </w:p>
    <w:p>
      <w:pPr>
        <w:jc w:val="both"/>
        <w:rPr>
          <w:rFonts w:ascii="Arial" w:hAnsi="Arial" w:eastAsia="TimesNewRomanPSMT" w:cs="Arial"/>
          <w:bCs/>
          <w:iCs/>
          <w:color w:val="auto"/>
          <w:lang w:val="ru-RU"/>
        </w:rPr>
      </w:pPr>
      <w:r>
        <w:rPr>
          <w:rFonts w:ascii="Arial" w:hAnsi="Arial" w:eastAsia="TimesNewRomanPSMT"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pPr>
        <w:jc w:val="both"/>
        <w:rPr>
          <w:rFonts w:ascii="Arial" w:hAnsi="Arial" w:cs="Arial"/>
          <w:lang w:val="ru-RU"/>
        </w:rPr>
      </w:pPr>
      <w:r>
        <w:rPr>
          <w:rFonts w:ascii="Arial" w:hAnsi="Arial" w:eastAsia="TimesNewRomanPSMT"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pPr>
        <w:jc w:val="both"/>
        <w:rPr>
          <w:rFonts w:ascii="Arial" w:hAnsi="Arial" w:cs="Arial"/>
          <w:lang w:val="ru-RU"/>
        </w:rPr>
      </w:pPr>
    </w:p>
    <w:p>
      <w:pPr>
        <w:jc w:val="both"/>
        <w:rPr>
          <w:rFonts w:ascii="Arial" w:hAnsi="Arial" w:cs="Arial"/>
          <w:b/>
          <w:i/>
          <w:iCs/>
          <w:lang w:val="ru-RU"/>
        </w:rPr>
      </w:pPr>
      <w:r>
        <w:rPr>
          <w:rFonts w:ascii="Arial" w:hAnsi="Arial" w:cs="Arial"/>
          <w:b/>
          <w:i/>
          <w:iCs/>
          <w:lang w:val="ru-RU"/>
        </w:rPr>
        <w:t>12. ПОДАЦИ О ВРСТИ, САДРЖИНИ, НАЧИНУ ПОДНОШЕЊА, ВИСИНИ И РОКОВИМА ОБЕЗБЕЂЕЊА ИСПУЊЕЊА ОБАВЕЗА ПОНУЂАЧА</w:t>
      </w:r>
    </w:p>
    <w:p>
      <w:pPr>
        <w:jc w:val="both"/>
        <w:rPr>
          <w:rFonts w:ascii="Arial" w:hAnsi="Arial" w:cs="Arial"/>
          <w:b/>
          <w:i/>
          <w:iCs/>
          <w:lang w:val="ru-RU"/>
        </w:rPr>
      </w:pPr>
    </w:p>
    <w:p>
      <w:pPr>
        <w:jc w:val="both"/>
        <w:rPr>
          <w:rFonts w:ascii="Arial" w:hAnsi="Arial" w:eastAsia="TimesNewRomanPSMT" w:cs="Arial"/>
          <w:b/>
          <w:bCs/>
          <w:i/>
          <w:iCs/>
          <w:color w:val="auto"/>
          <w:u w:val="single"/>
          <w:lang w:val="ru-RU"/>
        </w:rPr>
      </w:pPr>
      <w:r>
        <w:rPr>
          <w:rFonts w:ascii="Arial" w:hAnsi="Arial" w:eastAsia="TimesNewRomanPSMT" w:cs="Arial"/>
          <w:b/>
          <w:bCs/>
          <w:i/>
          <w:iCs/>
          <w:color w:val="auto"/>
          <w:u w:val="single"/>
        </w:rPr>
        <w:t>I</w:t>
      </w:r>
      <w:r>
        <w:rPr>
          <w:rFonts w:ascii="Arial" w:hAnsi="Arial" w:eastAsia="TimesNewRomanPSMT" w:cs="Arial"/>
          <w:b/>
          <w:bCs/>
          <w:i/>
          <w:iCs/>
          <w:color w:val="auto"/>
          <w:u w:val="single"/>
          <w:lang w:val="ru-RU"/>
        </w:rPr>
        <w:t xml:space="preserve"> Понуђач је дужан да у</w:t>
      </w:r>
      <w:r>
        <w:rPr>
          <w:rFonts w:ascii="Arial" w:hAnsi="Arial" w:eastAsia="TimesNewRomanPSMT" w:cs="Arial"/>
          <w:b/>
          <w:bCs/>
          <w:i/>
          <w:iCs/>
          <w:color w:val="auto"/>
          <w:u w:val="single"/>
          <w:lang w:val="sr-Cyrl-CS"/>
        </w:rPr>
        <w:t>з</w:t>
      </w:r>
      <w:r>
        <w:rPr>
          <w:rFonts w:ascii="Arial" w:hAnsi="Arial" w:eastAsia="TimesNewRomanPSMT" w:cs="Arial"/>
          <w:b/>
          <w:bCs/>
          <w:i/>
          <w:iCs/>
          <w:color w:val="auto"/>
          <w:u w:val="single"/>
          <w:lang w:val="ru-RU"/>
        </w:rPr>
        <w:t xml:space="preserve"> понуди достави: </w:t>
      </w:r>
    </w:p>
    <w:p>
      <w:pPr>
        <w:pStyle w:val="104"/>
        <w:jc w:val="both"/>
        <w:rPr>
          <w:rFonts w:ascii="Arial" w:hAnsi="Arial" w:eastAsia="TimesNewRomanPSMT" w:cs="Arial"/>
          <w:b/>
          <w:bCs/>
          <w:i/>
          <w:iCs/>
          <w:color w:val="auto"/>
          <w:u w:val="single"/>
          <w:lang w:val="ru-RU"/>
        </w:rPr>
      </w:pPr>
    </w:p>
    <w:p>
      <w:pPr>
        <w:pStyle w:val="114"/>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pPr>
        <w:pStyle w:val="114"/>
        <w:jc w:val="both"/>
        <w:rPr>
          <w:color w:val="auto"/>
          <w:lang w:val="ru-RU"/>
        </w:rPr>
      </w:pPr>
      <w:r>
        <w:rPr>
          <w:rFonts w:eastAsia="TimesNewRomanPSMT"/>
          <w:b/>
          <w:bCs/>
          <w:i/>
          <w:iCs/>
          <w:color w:val="auto"/>
          <w:lang w:val="sr-Cyrl-CS"/>
        </w:rPr>
        <w:t>1)</w:t>
      </w:r>
      <w:r>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 xml:space="preserve">која се издаје у висини од </w:t>
      </w:r>
      <w:r>
        <w:rPr>
          <w:b/>
          <w:color w:val="auto"/>
          <w:lang w:val="sr-Cyrl-CS"/>
        </w:rPr>
        <w:t>10% од укупне вредности уговора без ПДВ-а</w:t>
      </w:r>
      <w:r>
        <w:rPr>
          <w:b/>
          <w:bCs/>
          <w:color w:val="auto"/>
          <w:lang w:val="ru-RU"/>
        </w:rPr>
        <w:t xml:space="preserve">, </w:t>
      </w:r>
      <w:r>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30 (тридесет) дана од дана отварања понуда, која је наплатива у следећим случајевима:</w:t>
      </w:r>
    </w:p>
    <w:p>
      <w:pPr>
        <w:pStyle w:val="104"/>
        <w:numPr>
          <w:ilvl w:val="0"/>
          <w:numId w:val="24"/>
        </w:numPr>
        <w:jc w:val="both"/>
        <w:rPr>
          <w:rFonts w:ascii="Arial" w:hAnsi="Arial" w:eastAsia="TimesNewRomanPSMT" w:cs="Arial"/>
          <w:bCs/>
          <w:iCs/>
          <w:color w:val="auto"/>
          <w:lang w:val="sr-Cyrl-CS"/>
        </w:rPr>
      </w:pPr>
      <w:r>
        <w:rPr>
          <w:rFonts w:ascii="Arial" w:hAnsi="Arial" w:eastAsia="TimesNewRomanPSMT" w:cs="Arial"/>
          <w:bCs/>
          <w:iCs/>
          <w:color w:val="auto"/>
          <w:lang w:val="sr-Cyrl-CS"/>
        </w:rPr>
        <w:t>уколико понуђач након истека рока за подношење понуда повуче, опозове или мења своју понуду;</w:t>
      </w:r>
    </w:p>
    <w:p>
      <w:pPr>
        <w:pStyle w:val="104"/>
        <w:numPr>
          <w:ilvl w:val="0"/>
          <w:numId w:val="24"/>
        </w:numPr>
        <w:jc w:val="both"/>
        <w:rPr>
          <w:rFonts w:ascii="Arial" w:hAnsi="Arial" w:eastAsia="TimesNewRomanPSMT" w:cs="Arial"/>
          <w:bCs/>
          <w:iCs/>
          <w:color w:val="auto"/>
          <w:lang w:val="sr-Cyrl-CS"/>
        </w:rPr>
      </w:pPr>
      <w:r>
        <w:rPr>
          <w:rFonts w:ascii="Arial" w:hAnsi="Arial" w:eastAsia="TimesNewRomanPSMT"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pPr>
        <w:pStyle w:val="104"/>
        <w:numPr>
          <w:ilvl w:val="0"/>
          <w:numId w:val="24"/>
        </w:numPr>
        <w:jc w:val="both"/>
        <w:rPr>
          <w:rFonts w:ascii="Arial" w:hAnsi="Arial" w:eastAsia="TimesNewRomanPSMT" w:cs="Arial"/>
          <w:bCs/>
          <w:iCs/>
          <w:color w:val="auto"/>
          <w:lang w:val="sr-Cyrl-CS"/>
        </w:rPr>
      </w:pPr>
      <w:r>
        <w:rPr>
          <w:rFonts w:ascii="Arial" w:hAnsi="Arial" w:eastAsia="TimesNewRomanPSMT" w:cs="Arial"/>
          <w:bCs/>
          <w:iCs/>
          <w:color w:val="auto"/>
          <w:lang w:val="sr-Cyrl-CS"/>
        </w:rPr>
        <w:t>уколико изабрани понуђач у року који одреди наручилац не потпише уговор о јавној набавци;</w:t>
      </w:r>
    </w:p>
    <w:p>
      <w:pPr>
        <w:jc w:val="both"/>
        <w:rPr>
          <w:rFonts w:ascii="Arial" w:hAnsi="Arial" w:eastAsia="TimesNewRomanPSMT" w:cs="Arial"/>
          <w:bCs/>
          <w:iCs/>
          <w:color w:val="auto"/>
          <w:lang w:val="sr-Cyrl-CS"/>
        </w:rPr>
      </w:pPr>
      <w:r>
        <w:rPr>
          <w:rFonts w:ascii="Arial" w:hAnsi="Arial" w:eastAsia="TimesNewRomanPSMT"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pPr>
        <w:jc w:val="both"/>
        <w:rPr>
          <w:rFonts w:ascii="Arial" w:hAnsi="Arial" w:eastAsia="TimesNewRomanPSMT" w:cs="Arial"/>
          <w:bCs/>
          <w:iCs/>
          <w:color w:val="auto"/>
          <w:lang w:val="sr-Cyrl-CS"/>
        </w:rPr>
      </w:pPr>
    </w:p>
    <w:p>
      <w:pPr>
        <w:jc w:val="both"/>
        <w:rPr>
          <w:rFonts w:ascii="Arial" w:hAnsi="Arial" w:eastAsia="TimesNewRomanPSMT" w:cs="Arial"/>
          <w:b/>
          <w:bCs/>
          <w:i/>
          <w:iCs/>
          <w:color w:val="auto"/>
          <w:u w:val="single"/>
        </w:rPr>
      </w:pPr>
      <w:r>
        <w:rPr>
          <w:rFonts w:ascii="Arial" w:hAnsi="Arial" w:eastAsia="TimesNewRomanPSMT" w:cs="Arial"/>
          <w:b/>
          <w:bCs/>
          <w:i/>
          <w:iCs/>
          <w:color w:val="auto"/>
          <w:u w:val="single"/>
        </w:rPr>
        <w:t xml:space="preserve">II </w:t>
      </w:r>
      <w:r>
        <w:rPr>
          <w:rFonts w:ascii="Arial" w:hAnsi="Arial" w:eastAsia="TimesNewRomanPSMT" w:cs="Arial"/>
          <w:b/>
          <w:bCs/>
          <w:i/>
          <w:iCs/>
          <w:color w:val="auto"/>
          <w:u w:val="single"/>
          <w:lang w:val="sr-Cyrl-CS"/>
        </w:rPr>
        <w:t>Изабрани понуђач је дужан</w:t>
      </w:r>
      <w:r>
        <w:rPr>
          <w:rFonts w:ascii="Arial" w:hAnsi="Arial" w:eastAsia="TimesNewRomanPSMT" w:cs="Arial"/>
          <w:b/>
          <w:bCs/>
          <w:i/>
          <w:iCs/>
          <w:color w:val="auto"/>
          <w:u w:val="single"/>
        </w:rPr>
        <w:t xml:space="preserve"> </w:t>
      </w:r>
      <w:r>
        <w:rPr>
          <w:rFonts w:ascii="Arial" w:hAnsi="Arial" w:eastAsia="TimesNewRomanPSMT" w:cs="Arial"/>
          <w:b/>
          <w:bCs/>
          <w:i/>
          <w:iCs/>
          <w:color w:val="auto"/>
          <w:u w:val="single"/>
          <w:lang w:val="sr-Cyrl-CS"/>
        </w:rPr>
        <w:t>да достави</w:t>
      </w:r>
      <w:r>
        <w:rPr>
          <w:rFonts w:ascii="Arial" w:hAnsi="Arial" w:eastAsia="TimesNewRomanPSMT" w:cs="Arial"/>
          <w:b/>
          <w:bCs/>
          <w:i/>
          <w:iCs/>
          <w:color w:val="auto"/>
          <w:u w:val="single"/>
        </w:rPr>
        <w:t xml:space="preserve"> </w:t>
      </w:r>
      <w:r>
        <w:rPr>
          <w:rFonts w:ascii="Arial" w:hAnsi="Arial" w:eastAsia="TimesNewRomanPSMT" w:cs="Arial"/>
          <w:b/>
          <w:bCs/>
          <w:i/>
          <w:iCs/>
          <w:color w:val="auto"/>
          <w:u w:val="single"/>
          <w:lang w:val="sr-Cyrl-CS"/>
        </w:rPr>
        <w:t>следећа средства финансијског обезбеђења:</w:t>
      </w:r>
    </w:p>
    <w:p>
      <w:pPr>
        <w:jc w:val="both"/>
        <w:rPr>
          <w:rFonts w:ascii="Arial" w:hAnsi="Arial" w:eastAsia="TimesNewRomanPSMT" w:cs="Arial"/>
          <w:bCs/>
          <w:iCs/>
          <w:color w:val="auto"/>
          <w:lang w:val="sr-Cyrl-CS"/>
        </w:rPr>
      </w:pPr>
    </w:p>
    <w:p>
      <w:pPr>
        <w:pStyle w:val="114"/>
        <w:numPr>
          <w:ilvl w:val="0"/>
          <w:numId w:val="25"/>
        </w:numPr>
        <w:ind w:left="540" w:hanging="540"/>
        <w:jc w:val="both"/>
        <w:rPr>
          <w:rFonts w:eastAsia="TimesNewRomanPSMT"/>
          <w:bCs/>
          <w:iCs/>
          <w:color w:val="auto"/>
          <w:lang w:val="sr-Cyrl-CS"/>
        </w:rPr>
      </w:pPr>
      <w:r>
        <w:rPr>
          <w:rFonts w:eastAsia="TimesNewRomanPSMT"/>
          <w:b/>
          <w:bCs/>
          <w:iCs/>
          <w:color w:val="auto"/>
          <w:lang w:val="sr-Cyrl-CS"/>
        </w:rPr>
        <w:t>Меницу са меничним овлашћењем за добро извршење посла</w:t>
      </w:r>
      <w:r>
        <w:rPr>
          <w:rFonts w:eastAsia="TimesNewRomanPSMT"/>
          <w:bCs/>
          <w:iCs/>
          <w:color w:val="auto"/>
          <w:lang w:val="sr-Cyrl-CS"/>
        </w:rPr>
        <w:t xml:space="preserve">   </w:t>
      </w:r>
    </w:p>
    <w:p>
      <w:pPr>
        <w:pStyle w:val="114"/>
        <w:jc w:val="both"/>
        <w:rPr>
          <w:rFonts w:eastAsia="TimesNewRomanPSMT"/>
          <w:bCs/>
          <w:iCs/>
          <w:color w:val="auto"/>
          <w:lang w:val="sr-Cyrl-CS"/>
        </w:rPr>
      </w:pPr>
      <w:r>
        <w:rPr>
          <w:rFonts w:eastAsia="TimesNewRomanPSMT"/>
          <w:bCs/>
          <w:iCs/>
          <w:color w:val="auto"/>
          <w:lang w:val="sr-Cyrl-CS"/>
        </w:rPr>
        <w:t>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извршење услуге.</w:t>
      </w:r>
    </w:p>
    <w:p>
      <w:pPr>
        <w:pStyle w:val="114"/>
        <w:jc w:val="both"/>
        <w:rPr>
          <w:rFonts w:eastAsia="TimesNewRomanPSMT"/>
          <w:bCs/>
          <w:iCs/>
          <w:color w:val="auto"/>
          <w:lang w:val="sr-Cyrl-CS"/>
        </w:rPr>
      </w:pPr>
      <w:r>
        <w:rPr>
          <w:rFonts w:eastAsia="TimesNewRomanPSMT"/>
          <w:bCs/>
          <w:iCs/>
          <w:color w:val="auto"/>
          <w:lang w:val="sr-Cyrl-CS"/>
        </w:rPr>
        <w:t xml:space="preserve">У случају наступања услова за продужења рока извршења услуге, Извршилац је у обавези да продужи важност меничног овлашћења.  </w:t>
      </w:r>
    </w:p>
    <w:p>
      <w:pPr>
        <w:jc w:val="both"/>
        <w:rPr>
          <w:rFonts w:ascii="Arial" w:hAnsi="Arial" w:cs="Arial"/>
          <w:b/>
          <w:lang w:val="sr-Cyrl-CS"/>
        </w:rPr>
      </w:pPr>
    </w:p>
    <w:p>
      <w:pPr>
        <w:jc w:val="both"/>
        <w:rPr>
          <w:lang w:val="ru-RU"/>
        </w:rPr>
      </w:pPr>
      <w:r>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pPr>
        <w:spacing w:before="120" w:after="120"/>
        <w:jc w:val="both"/>
        <w:rPr>
          <w:rFonts w:ascii="Arial" w:hAnsi="Arial" w:cs="Arial"/>
          <w:b/>
          <w:i/>
          <w:lang w:val="sr-Cyrl-CS"/>
        </w:rPr>
      </w:pPr>
      <w:r>
        <w:rPr>
          <w:rFonts w:ascii="Arial" w:hAnsi="Arial" w:cs="Arial"/>
          <w:lang w:val="ru-RU"/>
        </w:rPr>
        <w:t>Предметна набавка не садржи поверљиве информације које наручилац ставља на располагање.</w:t>
      </w:r>
    </w:p>
    <w:p>
      <w:pPr>
        <w:spacing w:line="240" w:lineRule="auto"/>
        <w:jc w:val="both"/>
        <w:rPr>
          <w:rFonts w:ascii="Arial" w:hAnsi="Arial" w:cs="Arial"/>
          <w:b/>
          <w:i/>
          <w:lang w:val="sr-Cyrl-CS"/>
        </w:rPr>
      </w:pPr>
    </w:p>
    <w:p>
      <w:pPr>
        <w:jc w:val="both"/>
        <w:rPr>
          <w:rFonts w:ascii="Arial" w:hAnsi="Arial" w:cs="Arial"/>
          <w:b/>
          <w:bCs/>
          <w:lang w:val="sr-Cyrl-CS"/>
        </w:rPr>
      </w:pPr>
      <w:r>
        <w:rPr>
          <w:rFonts w:ascii="Arial" w:hAnsi="Arial" w:cs="Arial"/>
          <w:b/>
          <w:bCs/>
          <w:lang w:val="ru-RU"/>
        </w:rPr>
        <w:t>14. ДОДАТНЕ ИНФОРМАЦИЈЕ ИЛИ ПОЈАШЊЕЊА У ВЕЗИ СА ПРИПРЕМАЊЕМ ПОНУДЕ</w:t>
      </w:r>
    </w:p>
    <w:p>
      <w:pPr>
        <w:jc w:val="both"/>
        <w:rPr>
          <w:rFonts w:ascii="Arial" w:hAnsi="Arial" w:cs="Arial"/>
          <w:b/>
          <w:bCs/>
          <w:lang w:val="sr-Cyrl-CS"/>
        </w:rPr>
      </w:pPr>
    </w:p>
    <w:p>
      <w:pPr>
        <w:jc w:val="both"/>
        <w:rPr>
          <w:rFonts w:ascii="Arial" w:hAnsi="Arial" w:cs="Arial"/>
          <w:lang w:val="ru-RU"/>
        </w:rPr>
      </w:pPr>
      <w:r>
        <w:rPr>
          <w:rFonts w:ascii="Arial" w:hAnsi="Arial" w:cs="Arial"/>
          <w:lang w:val="ru-RU"/>
        </w:rPr>
        <w:t xml:space="preserve">Заинтересовано лице може, у писаном </w:t>
      </w:r>
      <w:r>
        <w:rPr>
          <w:rFonts w:ascii="Arial" w:hAnsi="Arial" w:cs="Arial"/>
          <w:color w:val="auto"/>
          <w:lang w:val="ru-RU"/>
        </w:rPr>
        <w:t xml:space="preserve">облику </w:t>
      </w:r>
      <w:r>
        <w:rPr>
          <w:rFonts w:ascii="Arial" w:hAnsi="Arial" w:cs="Arial"/>
          <w:i/>
          <w:iCs/>
          <w:color w:val="auto"/>
          <w:lang w:val="ru-RU"/>
        </w:rPr>
        <w:t>[</w:t>
      </w:r>
      <w:r>
        <w:rPr>
          <w:rFonts w:ascii="Arial" w:hAnsi="Arial" w:cs="Arial"/>
          <w:i/>
          <w:color w:val="auto"/>
          <w:lang w:val="ru-RU"/>
        </w:rPr>
        <w:t>путем поште</w:t>
      </w:r>
      <w:r>
        <w:rPr>
          <w:rFonts w:ascii="Arial" w:hAnsi="Arial" w:cs="Arial"/>
          <w:i/>
          <w:color w:val="auto"/>
          <w:lang w:val="sr-Cyrl-CS"/>
        </w:rPr>
        <w:t xml:space="preserve"> на адресу наручиоца: Општинска управа општине Баточина, 34227 Баточина, ул. Краља Петра </w:t>
      </w:r>
      <w:r>
        <w:rPr>
          <w:rFonts w:ascii="Arial" w:hAnsi="Arial" w:cs="Arial"/>
          <w:i/>
          <w:color w:val="auto"/>
        </w:rPr>
        <w:t>I</w:t>
      </w:r>
      <w:r>
        <w:rPr>
          <w:rFonts w:ascii="Arial" w:hAnsi="Arial" w:cs="Arial"/>
          <w:i/>
          <w:color w:val="auto"/>
          <w:lang w:val="sr-Cyrl-CS"/>
        </w:rPr>
        <w:t xml:space="preserve"> бр.37</w:t>
      </w:r>
      <w:r>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r>
        <w:fldChar w:fldCharType="begin"/>
      </w:r>
      <w:r>
        <w:instrText xml:space="preserve"> HYPERLINK "mailto:olja.jasovic@sobatocina.org.rs" </w:instrText>
      </w:r>
      <w:r>
        <w:fldChar w:fldCharType="separate"/>
      </w:r>
      <w:r>
        <w:rPr>
          <w:rStyle w:val="21"/>
          <w:rFonts w:ascii="Arial" w:hAnsi="Arial" w:cs="Arial"/>
          <w:i/>
          <w:iCs/>
        </w:rPr>
        <w:t>olja.jasovic@sobatocina.org.rs</w:t>
      </w:r>
      <w:r>
        <w:rPr>
          <w:rStyle w:val="21"/>
          <w:rFonts w:ascii="Arial" w:hAnsi="Arial" w:cs="Arial"/>
          <w:i/>
          <w:iCs/>
        </w:rPr>
        <w:fldChar w:fldCharType="end"/>
      </w:r>
      <w:r>
        <w:rPr>
          <w:rFonts w:ascii="Arial" w:hAnsi="Arial" w:cs="Arial"/>
          <w:i/>
          <w:iCs/>
          <w:color w:val="auto"/>
          <w:lang w:val="sr-Cyrl-CS"/>
        </w:rPr>
        <w:t xml:space="preserve"> </w:t>
      </w:r>
      <w:r>
        <w:rPr>
          <w:rFonts w:ascii="Arial" w:hAnsi="Arial" w:cs="Arial"/>
          <w:i/>
          <w:color w:val="auto"/>
          <w:lang w:val="ru-RU"/>
        </w:rPr>
        <w:t>или факсом</w:t>
      </w:r>
      <w:r>
        <w:rPr>
          <w:rFonts w:ascii="Arial" w:hAnsi="Arial" w:cs="Arial"/>
          <w:i/>
          <w:color w:val="auto"/>
          <w:lang w:val="sr-Cyrl-CS"/>
        </w:rPr>
        <w:t>: 034/6842-314)</w:t>
      </w:r>
      <w:r>
        <w:rPr>
          <w:rFonts w:ascii="Arial" w:hAnsi="Arial" w:eastAsia="TimesNewRomanPS-BoldMT" w:cs="Arial"/>
          <w:b/>
          <w:bCs/>
          <w:lang w:val="ru-RU"/>
        </w:rPr>
        <w:t xml:space="preserve"> </w:t>
      </w:r>
      <w:r>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pPr>
        <w:jc w:val="both"/>
        <w:rPr>
          <w:rFonts w:ascii="Arial" w:hAnsi="Arial" w:cs="Arial"/>
          <w:lang w:val="ru-RU"/>
        </w:rPr>
      </w:pPr>
      <w:r>
        <w:rPr>
          <w:rFonts w:ascii="Arial" w:hAnsi="Arial" w:cs="Arial"/>
          <w:lang w:val="ru-RU"/>
        </w:rPr>
        <w:t xml:space="preserve">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 на својој интернет страници. . </w:t>
      </w:r>
    </w:p>
    <w:p>
      <w:pPr>
        <w:jc w:val="both"/>
        <w:rPr>
          <w:rFonts w:ascii="Arial" w:hAnsi="Arial" w:cs="Arial"/>
          <w:b/>
          <w:lang w:val="sr-Cyrl-CS"/>
        </w:rPr>
      </w:pPr>
      <w:r>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Pr>
          <w:rFonts w:ascii="Arial" w:hAnsi="Arial" w:eastAsia="TimesNewRomanPS-BoldMT" w:cs="Arial"/>
          <w:b/>
          <w:bCs/>
          <w:lang w:val="ru-RU"/>
        </w:rPr>
        <w:t xml:space="preserve"> ЈНМВ бр.</w:t>
      </w:r>
      <w:r>
        <w:rPr>
          <w:rFonts w:ascii="Arial" w:hAnsi="Arial" w:eastAsia="TimesNewRomanPS-BoldMT" w:cs="Arial"/>
          <w:b/>
          <w:bCs/>
          <w:lang w:val="sr-Cyrl-CS"/>
        </w:rPr>
        <w:t xml:space="preserve"> 6/18 - </w:t>
      </w:r>
      <w:r>
        <w:rPr>
          <w:lang w:val="ru-RU"/>
        </w:rPr>
        <w:t xml:space="preserve"> </w:t>
      </w:r>
      <w:r>
        <w:rPr>
          <w:rFonts w:ascii="Arial" w:hAnsi="Arial" w:cs="Arial"/>
          <w:b/>
          <w:lang w:val="ru-RU"/>
        </w:rPr>
        <w:t>Услуга израде пројектно-техничке документације за асвалтирање и рехабилитацију путева и улица</w:t>
      </w:r>
      <w:r>
        <w:rPr>
          <w:rFonts w:ascii="Arial" w:hAnsi="Arial" w:cs="Arial"/>
          <w:b/>
          <w:lang w:val="sr-Cyrl-CS"/>
        </w:rPr>
        <w:t xml:space="preserve">. </w:t>
      </w:r>
    </w:p>
    <w:p>
      <w:pPr>
        <w:jc w:val="both"/>
        <w:rPr>
          <w:rFonts w:ascii="Arial" w:hAnsi="Arial" w:cs="Arial"/>
          <w:lang w:val="ru-RU"/>
        </w:rPr>
      </w:pPr>
      <w:r>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pPr>
        <w:jc w:val="both"/>
        <w:rPr>
          <w:rFonts w:ascii="Arial" w:hAnsi="Arial" w:cs="Arial"/>
          <w:lang w:val="ru-RU"/>
        </w:rPr>
      </w:pPr>
      <w:r>
        <w:rPr>
          <w:rFonts w:ascii="Arial" w:hAnsi="Arial" w:cs="Arial"/>
          <w:lang w:val="ru-RU"/>
        </w:rPr>
        <w:t>По истеку рока предвиђеног за подношење понуда н</w:t>
      </w:r>
      <w:r>
        <w:rPr>
          <w:rFonts w:ascii="Arial" w:hAnsi="Arial" w:cs="Arial"/>
          <w:lang w:val="sr-Cyrl-CS"/>
        </w:rPr>
        <w:t>а</w:t>
      </w:r>
      <w:r>
        <w:rPr>
          <w:rFonts w:ascii="Arial" w:hAnsi="Arial" w:cs="Arial"/>
          <w:lang w:val="ru-RU"/>
        </w:rPr>
        <w:t xml:space="preserve">ручилац не може да мења нити да допуњује конкурсну документацију. </w:t>
      </w:r>
    </w:p>
    <w:p>
      <w:pPr>
        <w:jc w:val="both"/>
        <w:rPr>
          <w:rFonts w:ascii="Arial" w:hAnsi="Arial" w:cs="Arial"/>
          <w:bCs/>
          <w:color w:val="auto"/>
          <w:lang w:val="ru-RU"/>
        </w:rPr>
      </w:pPr>
      <w:r>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pPr>
        <w:jc w:val="both"/>
        <w:rPr>
          <w:rFonts w:ascii="Arial" w:hAnsi="Arial" w:cs="Arial"/>
          <w:color w:val="auto"/>
        </w:rPr>
      </w:pPr>
      <w:r>
        <w:rPr>
          <w:rFonts w:ascii="Arial" w:hAnsi="Arial" w:cs="Arial"/>
          <w:bCs/>
          <w:color w:val="auto"/>
        </w:rPr>
        <w:t xml:space="preserve">Комуникација у поступку јавне набавке врши се искључиво на начин одређен чланом 20. ЗЈН, </w:t>
      </w:r>
      <w:r>
        <w:rPr>
          <w:rFonts w:ascii="Arial" w:hAnsi="Arial" w:cs="Arial"/>
          <w:color w:val="auto"/>
        </w:rPr>
        <w:t xml:space="preserve"> и то: </w:t>
      </w:r>
    </w:p>
    <w:p>
      <w:pPr>
        <w:ind w:firstLine="450"/>
        <w:jc w:val="both"/>
        <w:rPr>
          <w:rFonts w:ascii="Arial" w:hAnsi="Arial" w:cs="Arial"/>
          <w:color w:val="auto"/>
        </w:rPr>
      </w:pPr>
      <w:r>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pPr>
        <w:ind w:firstLine="450"/>
        <w:jc w:val="both"/>
        <w:rPr>
          <w:rFonts w:ascii="Arial" w:hAnsi="Arial" w:cs="Arial"/>
          <w:color w:val="auto"/>
        </w:rPr>
      </w:pPr>
      <w:r>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pPr>
        <w:jc w:val="both"/>
        <w:rPr>
          <w:rFonts w:ascii="Arial" w:hAnsi="Arial" w:cs="Arial"/>
          <w:bCs/>
          <w:color w:val="auto"/>
          <w:lang w:val="ru-RU"/>
        </w:rPr>
      </w:pPr>
    </w:p>
    <w:p>
      <w:pPr>
        <w:jc w:val="both"/>
        <w:rPr>
          <w:rFonts w:ascii="Arial" w:hAnsi="Arial" w:cs="Arial"/>
          <w:b/>
          <w:bCs/>
          <w:lang w:val="ru-RU"/>
        </w:rPr>
      </w:pPr>
      <w:r>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pPr>
        <w:jc w:val="both"/>
        <w:rPr>
          <w:rFonts w:ascii="Arial" w:hAnsi="Arial" w:cs="Arial"/>
          <w:b/>
          <w:bCs/>
          <w:lang w:val="ru-RU"/>
        </w:rPr>
      </w:pPr>
    </w:p>
    <w:p>
      <w:pPr>
        <w:jc w:val="both"/>
        <w:rPr>
          <w:rFonts w:ascii="Arial" w:hAnsi="Arial" w:eastAsia="TimesNewRomanPSMT" w:cs="Arial"/>
          <w:bCs/>
          <w:lang w:val="ru-RU"/>
        </w:rPr>
      </w:pPr>
      <w:r>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pPr>
        <w:tabs>
          <w:tab w:val="left" w:pos="-135"/>
          <w:tab w:val="left" w:pos="0"/>
          <w:tab w:val="left" w:pos="120"/>
        </w:tabs>
        <w:jc w:val="both"/>
        <w:rPr>
          <w:rFonts w:ascii="Arial" w:hAnsi="Arial" w:cs="Arial"/>
          <w:lang w:val="ru-RU"/>
        </w:rPr>
      </w:pPr>
      <w:r>
        <w:rPr>
          <w:rFonts w:ascii="Arial" w:hAnsi="Arial" w:eastAsia="TimesNewRomanPSMT" w:cs="Arial"/>
          <w:bCs/>
          <w:lang w:val="ru-RU"/>
        </w:rPr>
        <w:t>Уколико наручилац оцени да су потребна додатна објашњења или је потребно извршити</w:t>
      </w:r>
      <w:r>
        <w:rPr>
          <w:rFonts w:ascii="Arial" w:hAnsi="Arial" w:cs="Arial"/>
          <w:lang w:val="ru-RU"/>
        </w:rPr>
        <w:t xml:space="preserve"> контролу (увид) код понуђача, односно његовог подизвођача</w:t>
      </w:r>
      <w:r>
        <w:rPr>
          <w:rFonts w:ascii="Arial" w:hAnsi="Arial" w:eastAsia="TimesNewRomanPSMT"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pPr>
        <w:tabs>
          <w:tab w:val="left" w:pos="-135"/>
          <w:tab w:val="left" w:pos="0"/>
          <w:tab w:val="left" w:pos="120"/>
        </w:tabs>
        <w:jc w:val="both"/>
        <w:rPr>
          <w:rFonts w:ascii="Arial" w:hAnsi="Arial" w:cs="Arial"/>
          <w:lang w:val="ru-RU"/>
        </w:rPr>
      </w:pPr>
      <w:r>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pPr>
        <w:tabs>
          <w:tab w:val="left" w:pos="-135"/>
          <w:tab w:val="left" w:pos="0"/>
          <w:tab w:val="left" w:pos="120"/>
        </w:tabs>
        <w:jc w:val="both"/>
        <w:rPr>
          <w:rFonts w:ascii="Arial" w:hAnsi="Arial" w:cs="Arial"/>
          <w:lang w:val="ru-RU"/>
        </w:rPr>
      </w:pPr>
      <w:r>
        <w:rPr>
          <w:rFonts w:ascii="Arial" w:hAnsi="Arial" w:cs="Arial"/>
          <w:lang w:val="ru-RU"/>
        </w:rPr>
        <w:t>У случају разлике између јединичне и укупне цене, меродавна је јединична цена.</w:t>
      </w:r>
    </w:p>
    <w:p>
      <w:pPr>
        <w:jc w:val="both"/>
        <w:rPr>
          <w:rFonts w:ascii="Arial" w:hAnsi="Arial" w:cs="Arial"/>
          <w:lang w:val="sr-Cyrl-CS"/>
        </w:rPr>
      </w:pPr>
      <w:r>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Pr>
          <w:rFonts w:ascii="Arial" w:hAnsi="Arial" w:cs="Arial"/>
          <w:lang w:val="ru-RU"/>
        </w:rPr>
        <w:t xml:space="preserve">ц ће његову понуду одбити као неприхватљиву. </w:t>
      </w:r>
    </w:p>
    <w:p>
      <w:pPr>
        <w:jc w:val="both"/>
        <w:rPr>
          <w:rFonts w:ascii="Arial" w:hAnsi="Arial" w:cs="Arial"/>
        </w:rPr>
      </w:pPr>
    </w:p>
    <w:p>
      <w:pPr>
        <w:jc w:val="both"/>
        <w:rPr>
          <w:rFonts w:ascii="Arial" w:hAnsi="Arial" w:cs="Arial"/>
          <w:b/>
          <w:lang w:val="ru-RU"/>
        </w:rPr>
      </w:pPr>
      <w:r>
        <w:rPr>
          <w:rFonts w:ascii="Arial" w:hAnsi="Arial" w:cs="Arial"/>
          <w:b/>
          <w:lang w:val="ru-RU"/>
        </w:rPr>
        <w:t>16. КОРИШЋЕЊЕ ПАТЕНТА И ОДГОВОРНОСТ ЗА ПОВРЕДУ ЗАШТИЋЕНИХ ПРАВА ИНТЕЛЕКТУАЛНЕ СВОЈИНЕ ТРЕЋИХ ЛИЦА</w:t>
      </w:r>
    </w:p>
    <w:p>
      <w:pPr>
        <w:jc w:val="both"/>
        <w:rPr>
          <w:rFonts w:ascii="Arial" w:hAnsi="Arial" w:cs="Arial"/>
          <w:b/>
          <w:lang w:val="ru-RU"/>
        </w:rPr>
      </w:pPr>
    </w:p>
    <w:p>
      <w:pPr>
        <w:jc w:val="both"/>
        <w:rPr>
          <w:rFonts w:ascii="Arial" w:hAnsi="Arial" w:eastAsia="TimesNewRomanPSMT" w:cs="Arial"/>
          <w:bCs/>
          <w:iCs/>
          <w:lang w:val="sr-Cyrl-CS"/>
        </w:rPr>
      </w:pPr>
      <w:r>
        <w:rPr>
          <w:rFonts w:ascii="Arial" w:hAnsi="Arial" w:eastAsia="TimesNewRomanPSMT"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pPr>
        <w:jc w:val="both"/>
        <w:rPr>
          <w:rFonts w:ascii="Arial" w:hAnsi="Arial" w:cs="Arial"/>
          <w:b/>
          <w:lang w:val="sr-Cyrl-CS"/>
        </w:rPr>
      </w:pPr>
    </w:p>
    <w:p>
      <w:pPr>
        <w:jc w:val="both"/>
        <w:rPr>
          <w:rFonts w:ascii="Arial" w:hAnsi="Arial" w:cs="Arial"/>
          <w:b/>
          <w:bCs/>
          <w:lang w:val="ru-RU"/>
        </w:rPr>
      </w:pPr>
      <w:r>
        <w:rPr>
          <w:rFonts w:ascii="Arial" w:hAnsi="Arial" w:cs="Arial"/>
          <w:b/>
          <w:bCs/>
          <w:lang w:val="ru-RU"/>
        </w:rPr>
        <w:t xml:space="preserve">17. НАЧИН И РОК ЗА ПОДНОШЕЊЕ ЗАХТЕВА ЗА ЗАШТИТУ ПРАВА ПОНУЂАЧА </w:t>
      </w:r>
    </w:p>
    <w:p>
      <w:pPr>
        <w:jc w:val="both"/>
        <w:rPr>
          <w:rFonts w:ascii="Arial" w:hAnsi="Arial" w:cs="Arial"/>
          <w:lang w:val="ru-RU"/>
        </w:rPr>
      </w:pPr>
    </w:p>
    <w:p>
      <w:pPr>
        <w:jc w:val="both"/>
        <w:rPr>
          <w:rFonts w:ascii="Arial" w:hAnsi="Arial" w:cs="Arial"/>
        </w:rPr>
      </w:pPr>
      <w:r>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 </w:t>
      </w:r>
    </w:p>
    <w:p>
      <w:pPr>
        <w:jc w:val="both"/>
        <w:rPr>
          <w:rFonts w:ascii="Arial" w:hAnsi="Arial" w:cs="Arial"/>
        </w:rPr>
      </w:pPr>
      <w:r>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pPr>
        <w:jc w:val="both"/>
        <w:rPr>
          <w:rFonts w:ascii="Arial" w:hAnsi="Arial" w:cs="Arial"/>
        </w:rPr>
      </w:pPr>
      <w:r>
        <w:rPr>
          <w:rFonts w:ascii="Arial" w:hAnsi="Arial" w:cs="Arial"/>
        </w:rPr>
        <w:t xml:space="preserve">Захтев за заштиту права се доставља наручиоцу непосредно, електронском поштом на e-mail: </w:t>
      </w:r>
      <w:r>
        <w:fldChar w:fldCharType="begin"/>
      </w:r>
      <w:r>
        <w:instrText xml:space="preserve"> HYPERLINK "mailto:olja.jasovic@sobatocina.org.rs" </w:instrText>
      </w:r>
      <w:r>
        <w:fldChar w:fldCharType="separate"/>
      </w:r>
      <w:r>
        <w:rPr>
          <w:rStyle w:val="21"/>
          <w:rFonts w:ascii="Arial" w:hAnsi="Arial" w:cs="Arial"/>
          <w:i/>
          <w:iCs/>
        </w:rPr>
        <w:t>olja.jasovic@sobatocina.org.rs</w:t>
      </w:r>
      <w:r>
        <w:rPr>
          <w:rStyle w:val="21"/>
          <w:rFonts w:ascii="Arial" w:hAnsi="Arial" w:cs="Arial"/>
          <w:i/>
          <w:iCs/>
        </w:rPr>
        <w:fldChar w:fldCharType="end"/>
      </w:r>
      <w:r>
        <w:rPr>
          <w:rFonts w:ascii="Arial" w:hAnsi="Arial" w:cs="Arial"/>
          <w:i/>
          <w:iCs/>
          <w:color w:val="auto"/>
          <w:lang w:val="sr-Cyrl-CS"/>
        </w:rPr>
        <w:t xml:space="preserve"> </w:t>
      </w:r>
      <w:r>
        <w:rPr>
          <w:rFonts w:ascii="Arial" w:hAnsi="Arial" w:cs="Arial"/>
          <w:color w:val="auto"/>
          <w:lang w:val="ru-RU"/>
        </w:rPr>
        <w:t>или факсом</w:t>
      </w:r>
      <w:r>
        <w:rPr>
          <w:rFonts w:ascii="Arial" w:hAnsi="Arial" w:cs="Arial"/>
          <w:color w:val="auto"/>
          <w:lang w:val="sr-Cyrl-CS"/>
        </w:rPr>
        <w:t>: 034/6842-314</w:t>
      </w:r>
      <w:r>
        <w:rPr>
          <w:rFonts w:ascii="Arial" w:hAnsi="Arial" w:cs="Arial"/>
        </w:rPr>
        <w:t xml:space="preserve"> или препорученом пошиљком са повратницом на адресу наручиоца.</w:t>
      </w:r>
    </w:p>
    <w:p>
      <w:pPr>
        <w:jc w:val="both"/>
        <w:rPr>
          <w:rFonts w:ascii="Arial" w:hAnsi="Arial" w:cs="Arial"/>
        </w:rPr>
      </w:pPr>
      <w:r>
        <w:rPr>
          <w:rFonts w:ascii="Arial" w:hAnsi="Arial" w:cs="Arial"/>
        </w:rPr>
        <w:t xml:space="preserve">Захтев за заштиту права може се поднети у току целог поступка јавне набавке, против сваке радње наручиоца, осим ако ЗЈН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 </w:t>
      </w:r>
    </w:p>
    <w:p>
      <w:pPr>
        <w:jc w:val="both"/>
        <w:rPr>
          <w:rFonts w:ascii="Arial" w:hAnsi="Arial" w:cs="Arial"/>
        </w:rPr>
      </w:pPr>
      <w:r>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три дана пре истека рока за подношење понуда, без обзира на начин достављања и уколико је подносилац захтева у складу са чланом 63. став 2. ЗЈН указао наручиоцу на евентуалне недостатке и неправилности, а наручилац исте није отклонио. </w:t>
      </w:r>
    </w:p>
    <w:p>
      <w:pPr>
        <w:jc w:val="both"/>
        <w:rPr>
          <w:rFonts w:ascii="Arial" w:hAnsi="Arial" w:cs="Arial"/>
        </w:rPr>
      </w:pPr>
      <w:r>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pPr>
        <w:jc w:val="both"/>
        <w:rPr>
          <w:rFonts w:ascii="Arial" w:hAnsi="Arial" w:cs="Arial"/>
        </w:rPr>
      </w:pPr>
      <w:r>
        <w:rPr>
          <w:rFonts w:ascii="Arial" w:hAnsi="Arial" w:cs="Arial"/>
        </w:rPr>
        <w:t>После доношења одлуке о додели уговора из чл.108. ЗЈН или одлуке о обустави поступка јавне набавке из чл. 109. ЗЈН, рок за подношење захтева за заштиту права је пет дана од дана објављивања одлуке на Порталу јавних набавки.</w:t>
      </w:r>
    </w:p>
    <w:p>
      <w:pPr>
        <w:jc w:val="both"/>
        <w:rPr>
          <w:rFonts w:ascii="Arial" w:hAnsi="Arial" w:cs="Arial"/>
        </w:rPr>
      </w:pPr>
      <w:r>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pPr>
        <w:jc w:val="both"/>
        <w:rPr>
          <w:rFonts w:ascii="Arial" w:hAnsi="Arial" w:cs="Arial"/>
        </w:rPr>
      </w:pPr>
      <w:r>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pPr>
        <w:jc w:val="both"/>
        <w:rPr>
          <w:rFonts w:ascii="Arial" w:hAnsi="Arial" w:cs="Arial"/>
        </w:rPr>
      </w:pPr>
      <w:r>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ЗЈН. </w:t>
      </w:r>
    </w:p>
    <w:p>
      <w:pPr>
        <w:jc w:val="both"/>
        <w:rPr>
          <w:rFonts w:ascii="Arial" w:hAnsi="Arial" w:cs="Arial"/>
        </w:rPr>
      </w:pPr>
      <w:r>
        <w:rPr>
          <w:rFonts w:ascii="Arial" w:hAnsi="Arial" w:cs="Arial"/>
        </w:rPr>
        <w:t xml:space="preserve">Захтев за заштиту права мора да садржи: </w:t>
      </w:r>
    </w:p>
    <w:p>
      <w:pPr>
        <w:jc w:val="both"/>
        <w:rPr>
          <w:rFonts w:ascii="Arial" w:hAnsi="Arial" w:cs="Arial"/>
        </w:rPr>
      </w:pPr>
      <w:r>
        <w:rPr>
          <w:rFonts w:ascii="Arial" w:hAnsi="Arial" w:cs="Arial"/>
        </w:rPr>
        <w:t>1) назив и адресу подносиоца захтева и лице за контакт;</w:t>
      </w:r>
    </w:p>
    <w:p>
      <w:pPr>
        <w:jc w:val="both"/>
        <w:rPr>
          <w:rFonts w:ascii="Arial" w:hAnsi="Arial" w:cs="Arial"/>
        </w:rPr>
      </w:pPr>
      <w:r>
        <w:rPr>
          <w:rFonts w:ascii="Arial" w:hAnsi="Arial" w:cs="Arial"/>
        </w:rPr>
        <w:t xml:space="preserve">2) назив и адресу наручиоца; </w:t>
      </w:r>
    </w:p>
    <w:p>
      <w:pPr>
        <w:jc w:val="both"/>
        <w:rPr>
          <w:rFonts w:ascii="Arial" w:hAnsi="Arial" w:cs="Arial"/>
        </w:rPr>
      </w:pPr>
      <w:r>
        <w:rPr>
          <w:rFonts w:ascii="Arial" w:hAnsi="Arial" w:cs="Arial"/>
        </w:rPr>
        <w:t xml:space="preserve">3)податке о јавној набавци која је предмет захтева, односно о одлуци наручиоца; </w:t>
      </w:r>
    </w:p>
    <w:p>
      <w:pPr>
        <w:jc w:val="both"/>
        <w:rPr>
          <w:rFonts w:ascii="Arial" w:hAnsi="Arial" w:cs="Arial"/>
        </w:rPr>
      </w:pPr>
      <w:r>
        <w:rPr>
          <w:rFonts w:ascii="Arial" w:hAnsi="Arial" w:cs="Arial"/>
        </w:rPr>
        <w:t>4) повреде прописа којима се уређује поступак јавне набавке;</w:t>
      </w:r>
    </w:p>
    <w:p>
      <w:pPr>
        <w:jc w:val="both"/>
        <w:rPr>
          <w:rFonts w:ascii="Arial" w:hAnsi="Arial" w:cs="Arial"/>
        </w:rPr>
      </w:pPr>
      <w:r>
        <w:rPr>
          <w:rFonts w:ascii="Arial" w:hAnsi="Arial" w:cs="Arial"/>
        </w:rPr>
        <w:t xml:space="preserve">5) чињенице и доказе којима се повреде доказују; </w:t>
      </w:r>
    </w:p>
    <w:p>
      <w:pPr>
        <w:jc w:val="both"/>
        <w:rPr>
          <w:rFonts w:ascii="Arial" w:hAnsi="Arial" w:cs="Arial"/>
        </w:rPr>
      </w:pPr>
      <w:r>
        <w:rPr>
          <w:rFonts w:ascii="Arial" w:hAnsi="Arial" w:cs="Arial"/>
        </w:rPr>
        <w:t>6) потврду о уплати таксе из члана 156. овог ЗЈН;</w:t>
      </w:r>
    </w:p>
    <w:p>
      <w:pPr>
        <w:jc w:val="both"/>
        <w:rPr>
          <w:rFonts w:ascii="Arial" w:hAnsi="Arial" w:cs="Arial"/>
        </w:rPr>
      </w:pPr>
      <w:r>
        <w:rPr>
          <w:rFonts w:ascii="Arial" w:hAnsi="Arial" w:cs="Arial"/>
        </w:rPr>
        <w:t xml:space="preserve">7) потпис подносиоца. </w:t>
      </w:r>
    </w:p>
    <w:p>
      <w:pPr>
        <w:jc w:val="both"/>
        <w:rPr>
          <w:rFonts w:ascii="Arial" w:hAnsi="Arial" w:cs="Arial"/>
        </w:rPr>
      </w:pPr>
      <w:r>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pPr>
        <w:ind w:firstLine="708"/>
        <w:jc w:val="both"/>
        <w:rPr>
          <w:rFonts w:ascii="Arial" w:hAnsi="Arial" w:cs="Arial"/>
          <w:b/>
        </w:rPr>
      </w:pPr>
      <w:r>
        <w:rPr>
          <w:rFonts w:ascii="Arial" w:hAnsi="Arial" w:cs="Arial"/>
        </w:rPr>
        <w:t xml:space="preserve">1. </w:t>
      </w:r>
      <w:r>
        <w:rPr>
          <w:rFonts w:ascii="Arial" w:hAnsi="Arial" w:cs="Arial"/>
          <w:b/>
        </w:rPr>
        <w:t xml:space="preserve">Потврда о извршеној уплати таксе из члана 156. ЗЈН која садржи следеће елементе: </w:t>
      </w:r>
    </w:p>
    <w:p>
      <w:pPr>
        <w:ind w:firstLine="708"/>
        <w:jc w:val="both"/>
        <w:rPr>
          <w:rFonts w:ascii="Arial" w:hAnsi="Arial" w:cs="Arial"/>
        </w:rPr>
      </w:pPr>
      <w:r>
        <w:rPr>
          <w:rFonts w:ascii="Arial" w:hAnsi="Arial" w:cs="Arial"/>
        </w:rPr>
        <w:t xml:space="preserve">(1) да буде издата од стране банке и да садржи печат банке; </w:t>
      </w:r>
    </w:p>
    <w:p>
      <w:pPr>
        <w:ind w:firstLine="708"/>
        <w:jc w:val="both"/>
        <w:rPr>
          <w:rFonts w:ascii="Arial" w:hAnsi="Arial" w:cs="Arial"/>
        </w:rPr>
      </w:pPr>
      <w:r>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pPr>
        <w:ind w:firstLine="708"/>
        <w:jc w:val="both"/>
        <w:rPr>
          <w:rFonts w:ascii="Arial" w:hAnsi="Arial" w:cs="Arial"/>
        </w:rPr>
      </w:pPr>
      <w:r>
        <w:rPr>
          <w:rFonts w:ascii="Arial" w:hAnsi="Arial" w:cs="Arial"/>
        </w:rPr>
        <w:t xml:space="preserve">(3) износ таксе из члана 156. ЗЈН чија се уплата врши - 60.000 динара; </w:t>
      </w:r>
    </w:p>
    <w:p>
      <w:pPr>
        <w:ind w:firstLine="708"/>
        <w:jc w:val="both"/>
        <w:rPr>
          <w:rFonts w:ascii="Arial" w:hAnsi="Arial" w:cs="Arial"/>
        </w:rPr>
      </w:pPr>
      <w:r>
        <w:rPr>
          <w:rFonts w:ascii="Arial" w:hAnsi="Arial" w:cs="Arial"/>
        </w:rPr>
        <w:t>(4) број рачуна: 840-30678845-06;</w:t>
      </w:r>
    </w:p>
    <w:p>
      <w:pPr>
        <w:ind w:firstLine="708"/>
        <w:jc w:val="both"/>
        <w:rPr>
          <w:rFonts w:ascii="Arial" w:hAnsi="Arial" w:cs="Arial"/>
        </w:rPr>
      </w:pPr>
      <w:r>
        <w:rPr>
          <w:rFonts w:ascii="Arial" w:hAnsi="Arial" w:cs="Arial"/>
        </w:rPr>
        <w:t xml:space="preserve">(5) шифру плаћања: 153 или 253; </w:t>
      </w:r>
    </w:p>
    <w:p>
      <w:pPr>
        <w:ind w:firstLine="708"/>
        <w:jc w:val="both"/>
        <w:rPr>
          <w:rFonts w:ascii="Arial" w:hAnsi="Arial" w:cs="Arial"/>
        </w:rPr>
      </w:pPr>
      <w:r>
        <w:rPr>
          <w:rFonts w:ascii="Arial" w:hAnsi="Arial" w:cs="Arial"/>
        </w:rPr>
        <w:t>(6) позив на број: подаци о броју или ознаци јавне набавке поводом које се подноси захтев за заштиту права;</w:t>
      </w:r>
    </w:p>
    <w:p>
      <w:pPr>
        <w:ind w:firstLine="708"/>
        <w:jc w:val="both"/>
        <w:rPr>
          <w:rFonts w:ascii="Arial" w:hAnsi="Arial" w:cs="Arial"/>
        </w:rPr>
      </w:pPr>
      <w:r>
        <w:rPr>
          <w:rFonts w:ascii="Arial" w:hAnsi="Arial" w:cs="Arial"/>
        </w:rPr>
        <w:t>(7) сврха: ЗЗП; ...............</w:t>
      </w:r>
      <w:r>
        <w:rPr>
          <w:rFonts w:ascii="Arial" w:hAnsi="Arial" w:cs="Arial"/>
          <w:i/>
          <w:iCs/>
        </w:rPr>
        <w:t xml:space="preserve"> [навести назив наручиоца]</w:t>
      </w:r>
      <w:r>
        <w:rPr>
          <w:rFonts w:ascii="Arial" w:hAnsi="Arial" w:cs="Arial"/>
        </w:rPr>
        <w:t>; јавна набавка ЈН ....</w:t>
      </w:r>
      <w:r>
        <w:rPr>
          <w:rFonts w:ascii="Arial" w:hAnsi="Arial" w:cs="Arial"/>
          <w:i/>
          <w:iCs/>
        </w:rPr>
        <w:t xml:space="preserve"> [навести редни број јавне набавкe;</w:t>
      </w:r>
      <w:r>
        <w:rPr>
          <w:rFonts w:ascii="Arial" w:hAnsi="Arial" w:cs="Arial"/>
        </w:rPr>
        <w:t xml:space="preserve">. </w:t>
      </w:r>
    </w:p>
    <w:p>
      <w:pPr>
        <w:ind w:firstLine="708"/>
        <w:jc w:val="both"/>
        <w:rPr>
          <w:rFonts w:ascii="Arial" w:hAnsi="Arial" w:cs="Arial"/>
        </w:rPr>
      </w:pPr>
      <w:r>
        <w:rPr>
          <w:rFonts w:ascii="Arial" w:hAnsi="Arial" w:cs="Arial"/>
        </w:rPr>
        <w:t>(8) корисник: буџет Републике Србије;</w:t>
      </w:r>
    </w:p>
    <w:p>
      <w:pPr>
        <w:ind w:firstLine="708"/>
        <w:jc w:val="both"/>
        <w:rPr>
          <w:rFonts w:ascii="Arial" w:hAnsi="Arial" w:cs="Arial"/>
        </w:rPr>
      </w:pPr>
      <w:r>
        <w:rPr>
          <w:rFonts w:ascii="Arial" w:hAnsi="Arial" w:cs="Arial"/>
        </w:rPr>
        <w:t xml:space="preserve">(9) назив уплатиоца, односно назив подносиоца захтева за заштиту права за којег је извршена уплата таксе; </w:t>
      </w:r>
    </w:p>
    <w:p>
      <w:pPr>
        <w:ind w:firstLine="708"/>
        <w:jc w:val="both"/>
        <w:rPr>
          <w:rFonts w:ascii="Arial" w:hAnsi="Arial" w:cs="Arial"/>
        </w:rPr>
      </w:pPr>
      <w:r>
        <w:rPr>
          <w:rFonts w:ascii="Arial" w:hAnsi="Arial" w:cs="Arial"/>
        </w:rPr>
        <w:t xml:space="preserve">(10) потпис овлашћеног лица банке, </w:t>
      </w:r>
      <w:r>
        <w:rPr>
          <w:rFonts w:ascii="Arial" w:hAnsi="Arial" w:cs="Arial"/>
          <w:b/>
        </w:rPr>
        <w:t>или</w:t>
      </w:r>
      <w:r>
        <w:rPr>
          <w:rFonts w:ascii="Arial" w:hAnsi="Arial" w:cs="Arial"/>
        </w:rPr>
        <w:t xml:space="preserve"> </w:t>
      </w:r>
    </w:p>
    <w:p>
      <w:pPr>
        <w:ind w:firstLine="708"/>
        <w:jc w:val="both"/>
        <w:rPr>
          <w:rFonts w:ascii="Arial" w:hAnsi="Arial" w:cs="Arial"/>
        </w:rPr>
      </w:pPr>
    </w:p>
    <w:p>
      <w:pPr>
        <w:ind w:firstLine="708"/>
        <w:jc w:val="both"/>
        <w:rPr>
          <w:rFonts w:ascii="Arial" w:hAnsi="Arial" w:cs="Arial"/>
        </w:rPr>
      </w:pPr>
      <w:r>
        <w:rPr>
          <w:rFonts w:ascii="Arial" w:hAnsi="Arial" w:cs="Arial"/>
        </w:rPr>
        <w:t xml:space="preserve">2. </w:t>
      </w:r>
      <w:r>
        <w:rPr>
          <w:rFonts w:ascii="Arial" w:hAnsi="Arial" w:cs="Arial"/>
          <w:b/>
        </w:rPr>
        <w:t>Налог за уплату,</w:t>
      </w:r>
      <w:r>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Pr>
          <w:rFonts w:ascii="Arial" w:hAnsi="Arial" w:cs="Arial"/>
          <w:b/>
        </w:rPr>
        <w:t>или</w:t>
      </w:r>
      <w:r>
        <w:rPr>
          <w:rFonts w:ascii="Arial" w:hAnsi="Arial" w:cs="Arial"/>
        </w:rPr>
        <w:t xml:space="preserve"> </w:t>
      </w:r>
    </w:p>
    <w:p>
      <w:pPr>
        <w:ind w:firstLine="708"/>
        <w:jc w:val="both"/>
        <w:rPr>
          <w:rFonts w:ascii="Arial" w:hAnsi="Arial" w:cs="Arial"/>
        </w:rPr>
      </w:pPr>
    </w:p>
    <w:p>
      <w:pPr>
        <w:ind w:firstLine="708"/>
        <w:jc w:val="both"/>
        <w:rPr>
          <w:rFonts w:ascii="Arial" w:hAnsi="Arial" w:cs="Arial"/>
          <w:b/>
        </w:rPr>
      </w:pPr>
      <w:r>
        <w:rPr>
          <w:rFonts w:ascii="Arial" w:hAnsi="Arial" w:cs="Arial"/>
        </w:rPr>
        <w:t xml:space="preserve">3. </w:t>
      </w:r>
      <w:r>
        <w:rPr>
          <w:rFonts w:ascii="Arial" w:hAnsi="Arial" w:cs="Arial"/>
          <w:b/>
        </w:rPr>
        <w:t>Потврда издата од стране Републике Србије, Министарства финансија, Управе за трезор,</w:t>
      </w:r>
      <w:r>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Pr>
          <w:rFonts w:ascii="Arial" w:hAnsi="Arial" w:cs="Arial"/>
          <w:b/>
        </w:rPr>
        <w:t xml:space="preserve"> или</w:t>
      </w:r>
    </w:p>
    <w:p>
      <w:pPr>
        <w:ind w:firstLine="708"/>
        <w:jc w:val="both"/>
        <w:rPr>
          <w:rFonts w:ascii="Arial" w:hAnsi="Arial" w:cs="Arial"/>
        </w:rPr>
      </w:pPr>
    </w:p>
    <w:p>
      <w:pPr>
        <w:ind w:firstLine="708"/>
        <w:jc w:val="both"/>
        <w:rPr>
          <w:rFonts w:ascii="Arial" w:hAnsi="Arial" w:cs="Arial"/>
        </w:rPr>
      </w:pPr>
      <w:r>
        <w:rPr>
          <w:rFonts w:ascii="Arial" w:hAnsi="Arial" w:cs="Arial"/>
        </w:rPr>
        <w:t xml:space="preserve">4. </w:t>
      </w:r>
      <w:r>
        <w:rPr>
          <w:rFonts w:ascii="Arial" w:hAnsi="Arial" w:cs="Arial"/>
          <w:b/>
        </w:rPr>
        <w:t xml:space="preserve">Потврда издата од стране Народне банке Србије, </w:t>
      </w:r>
      <w:r>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pPr>
        <w:pStyle w:val="104"/>
        <w:rPr>
          <w:rFonts w:ascii="Arial" w:hAnsi="Arial" w:cs="Arial"/>
        </w:rPr>
      </w:pPr>
    </w:p>
    <w:p>
      <w:pPr>
        <w:jc w:val="both"/>
        <w:rPr>
          <w:rFonts w:ascii="Arial" w:hAnsi="Arial" w:cs="Arial"/>
        </w:rPr>
      </w:pPr>
      <w:r>
        <w:rPr>
          <w:rFonts w:ascii="Arial" w:hAnsi="Arial" w:cs="Arial"/>
        </w:rPr>
        <w:t xml:space="preserve">Поступак заштите права регулисан је одредбама чл. 138. - 166. ЗЈН. </w:t>
      </w:r>
    </w:p>
    <w:p>
      <w:pPr>
        <w:jc w:val="both"/>
        <w:rPr>
          <w:rFonts w:ascii="Arial" w:hAnsi="Arial" w:cs="Arial"/>
        </w:rPr>
      </w:pPr>
    </w:p>
    <w:p>
      <w:pPr>
        <w:jc w:val="both"/>
        <w:rPr>
          <w:rFonts w:ascii="Arial" w:hAnsi="Arial" w:cs="Arial"/>
          <w:lang w:val="ru-RU"/>
        </w:rPr>
      </w:pPr>
    </w:p>
    <w:p>
      <w:pPr>
        <w:jc w:val="both"/>
        <w:rPr>
          <w:rFonts w:ascii="Arial" w:hAnsi="Arial" w:cs="Arial"/>
          <w:b/>
          <w:lang w:val="ru-RU"/>
        </w:rPr>
      </w:pPr>
      <w:r>
        <w:rPr>
          <w:rFonts w:ascii="Arial" w:hAnsi="Arial" w:cs="Arial"/>
          <w:b/>
          <w:lang w:val="ru-RU"/>
        </w:rPr>
        <w:t>18. РОК У КОЈЕМ ЋЕ УГОВОР БИТИ ЗАКЉУЧЕН</w:t>
      </w:r>
    </w:p>
    <w:p>
      <w:pPr>
        <w:jc w:val="both"/>
        <w:rPr>
          <w:rFonts w:ascii="Arial" w:hAnsi="Arial" w:cs="Arial"/>
          <w:b/>
          <w:lang w:val="sr-Cyrl-CS"/>
        </w:rPr>
      </w:pPr>
    </w:p>
    <w:p>
      <w:pPr>
        <w:jc w:val="both"/>
        <w:rPr>
          <w:rFonts w:ascii="Arial" w:hAnsi="Arial" w:cs="Arial"/>
          <w:lang w:val="sr-Cyrl-CS"/>
        </w:rPr>
      </w:pPr>
      <w:r>
        <w:rPr>
          <w:rFonts w:ascii="Arial" w:hAnsi="Arial" w:cs="Arial"/>
          <w:lang w:val="sr-Cyrl-CS"/>
        </w:rPr>
        <w:t>Одлука о д</w:t>
      </w:r>
      <w:r>
        <w:rPr>
          <w:rFonts w:ascii="Arial" w:hAnsi="Arial" w:cs="Arial"/>
          <w:lang w:val="sr-Cyrl-RS"/>
        </w:rPr>
        <w:t>о</w:t>
      </w:r>
      <w:bookmarkStart w:id="0" w:name="_GoBack"/>
      <w:bookmarkEnd w:id="0"/>
      <w:r>
        <w:rPr>
          <w:rFonts w:ascii="Arial" w:hAnsi="Arial" w:cs="Arial"/>
          <w:lang w:val="sr-Cyrl-CS"/>
        </w:rPr>
        <w:t>дели уговора биће донета у року од 10 дана од дана отварања понуда.</w:t>
      </w:r>
    </w:p>
    <w:p>
      <w:pPr>
        <w:jc w:val="both"/>
        <w:rPr>
          <w:rFonts w:ascii="Arial" w:hAnsi="Arial" w:cs="Arial"/>
          <w:color w:val="000000" w:themeColor="text1"/>
          <w:lang w:val="sr-Cyrl-CS"/>
        </w:rPr>
      </w:pPr>
      <w:r>
        <w:rPr>
          <w:rFonts w:ascii="Arial" w:hAnsi="Arial" w:cs="Arial"/>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pPr>
        <w:jc w:val="both"/>
        <w:rPr>
          <w:rFonts w:ascii="Arial" w:hAnsi="Arial" w:cs="Arial"/>
          <w:lang w:val="sr-Cyrl-CS"/>
        </w:rPr>
      </w:pPr>
      <w:r>
        <w:rPr>
          <w:rFonts w:ascii="Arial" w:hAnsi="Arial" w:cs="Arial"/>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pPr>
        <w:jc w:val="both"/>
        <w:rPr>
          <w:rFonts w:ascii="Arial" w:hAnsi="Arial" w:cs="Arial"/>
          <w:lang w:val="sr-Cyrl-CS"/>
        </w:rPr>
      </w:pPr>
    </w:p>
    <w:p>
      <w:pPr>
        <w:jc w:val="both"/>
        <w:rPr>
          <w:rFonts w:ascii="Arial" w:hAnsi="Arial" w:cs="Arial"/>
        </w:rPr>
      </w:pPr>
    </w:p>
    <w:p>
      <w:pPr>
        <w:autoSpaceDE w:val="0"/>
        <w:autoSpaceDN w:val="0"/>
        <w:adjustRightInd w:val="0"/>
        <w:spacing w:line="240" w:lineRule="auto"/>
        <w:rPr>
          <w:rFonts w:ascii="Arial" w:hAnsi="Arial" w:cs="Arial"/>
          <w:lang w:val="sr-Cyrl-CS"/>
        </w:rPr>
      </w:pPr>
    </w:p>
    <w:p>
      <w:pPr>
        <w:ind w:left="3258"/>
        <w:jc w:val="both"/>
        <w:rPr>
          <w:rFonts w:ascii="Arial" w:hAnsi="Arial" w:cs="Arial"/>
          <w:lang w:val="sr-Cyrl-CS"/>
        </w:rPr>
      </w:pPr>
    </w:p>
    <w:sectPr>
      <w:footerReference r:id="rId4" w:type="default"/>
      <w:headerReference r:id="rId3" w:type="even"/>
      <w:pgSz w:w="11906" w:h="16838"/>
      <w:pgMar w:top="1134" w:right="1134" w:bottom="1134" w:left="1134" w:header="680" w:footer="680" w:gutter="0"/>
      <w:cols w:space="720" w:num="1"/>
      <w:docGrid w:linePitch="36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86"/>
    <w:family w:val="swiss"/>
    <w:pitch w:val="default"/>
    <w:sig w:usb0="E0002A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Arial Unicode MS">
    <w:altName w:val="Arial"/>
    <w:panose1 w:val="020B0604020202020204"/>
    <w:charset w:val="80"/>
    <w:family w:val="swiss"/>
    <w:pitch w:val="default"/>
    <w:sig w:usb0="00000000" w:usb1="00000000" w:usb2="0000003F" w:usb3="00000000" w:csb0="003F01FF" w:csb1="00000000"/>
  </w:font>
  <w:font w:name="font182">
    <w:altName w:val="Times New Roman"/>
    <w:panose1 w:val="00000000000000000000"/>
    <w:charset w:val="EE"/>
    <w:family w:val="auto"/>
    <w:pitch w:val="default"/>
    <w:sig w:usb0="00000000" w:usb1="00000000" w:usb2="00000000" w:usb3="00000000" w:csb0="00000000" w:csb1="00000000"/>
  </w:font>
  <w:font w:name="Book Antiqua">
    <w:altName w:val="Segoe Print"/>
    <w:panose1 w:val="02040602050305030304"/>
    <w:charset w:val="00"/>
    <w:family w:val="roman"/>
    <w:pitch w:val="default"/>
    <w:sig w:usb0="00000000" w:usb1="00000000" w:usb2="00000000" w:usb3="00000000" w:csb0="0000009F" w:csb1="00000000"/>
  </w:font>
  <w:font w:name="Tahoma">
    <w:panose1 w:val="020B0604030504040204"/>
    <w:charset w:val="00"/>
    <w:family w:val="swiss"/>
    <w:pitch w:val="default"/>
    <w:sig w:usb0="E1002EFF" w:usb1="C000605B" w:usb2="00000029" w:usb3="00000000" w:csb0="200101FF" w:csb1="20280000"/>
  </w:font>
  <w:font w:name="TimesNewRomanPSMT">
    <w:altName w:val="Times New Roman"/>
    <w:panose1 w:val="00000000000000000000"/>
    <w:charset w:val="EE"/>
    <w:family w:val="auto"/>
    <w:pitch w:val="default"/>
    <w:sig w:usb0="00000000" w:usb1="00000000" w:usb2="00000000" w:usb3="00000000" w:csb0="00000004" w:csb1="00000000"/>
  </w:font>
  <w:font w:name="Mangal">
    <w:altName w:val="Cambria Math"/>
    <w:panose1 w:val="02040503050203030202"/>
    <w:charset w:val="01"/>
    <w:family w:val="roman"/>
    <w:pitch w:val="default"/>
    <w:sig w:usb0="00000000" w:usb1="00000000" w:usb2="00000000" w:usb3="00000000" w:csb0="00000000" w:csb1="00000000"/>
  </w:font>
  <w:font w:name="Univers, Arial">
    <w:altName w:val="Arial"/>
    <w:panose1 w:val="00000000000000000000"/>
    <w:charset w:val="00"/>
    <w:family w:val="swiss"/>
    <w:pitch w:val="default"/>
    <w:sig w:usb0="00000000" w:usb1="00000000" w:usb2="00000000" w:usb3="00000000" w:csb0="00000000" w:csb1="00000000"/>
  </w:font>
  <w:font w:name="TimesNewRomanPS-BoldMT">
    <w:altName w:val="Times New Roman"/>
    <w:panose1 w:val="00000000000000000000"/>
    <w:charset w:val="00"/>
    <w:family w:val="roman"/>
    <w:pitch w:val="default"/>
    <w:sig w:usb0="00000000" w:usb1="00000000" w:usb2="00000000" w:usb3="00000000" w:csb0="00000005" w:csb1="00000000"/>
  </w:font>
  <w:font w:name="Calibri">
    <w:panose1 w:val="020F0502020204030204"/>
    <w:charset w:val="00"/>
    <w:family w:val="auto"/>
    <w:pitch w:val="default"/>
    <w:sig w:usb0="E0002AFF" w:usb1="C000247B" w:usb2="00000009" w:usb3="00000000" w:csb0="200001FF" w:csb1="0000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2"/>
      <w:tblW w:w="9242" w:type="dxa"/>
      <w:tblInd w:w="0" w:type="dxa"/>
      <w:tblLayout w:type="fixed"/>
      <w:tblCellMar>
        <w:top w:w="0" w:type="dxa"/>
        <w:left w:w="108" w:type="dxa"/>
        <w:bottom w:w="0" w:type="dxa"/>
        <w:right w:w="108" w:type="dxa"/>
      </w:tblCellMar>
    </w:tblPr>
    <w:tblGrid>
      <w:gridCol w:w="8208"/>
      <w:gridCol w:w="1034"/>
    </w:tblGrid>
    <w:tr>
      <w:tblPrEx>
        <w:tblLayout w:type="fixed"/>
        <w:tblCellMar>
          <w:top w:w="0" w:type="dxa"/>
          <w:left w:w="108" w:type="dxa"/>
          <w:bottom w:w="0" w:type="dxa"/>
          <w:right w:w="108" w:type="dxa"/>
        </w:tblCellMar>
      </w:tblPrEx>
      <w:tc>
        <w:tcPr>
          <w:tcW w:w="8208" w:type="dxa"/>
          <w:tcBorders>
            <w:top w:val="single" w:color="808080" w:sz="8" w:space="0"/>
          </w:tcBorders>
          <w:shd w:val="clear" w:color="auto" w:fill="auto"/>
        </w:tcPr>
        <w:p>
          <w:pPr>
            <w:pStyle w:val="17"/>
            <w:rPr>
              <w:rFonts w:ascii="Arial" w:hAnsi="Arial" w:cs="Arial"/>
              <w:i/>
              <w:lang w:val="ru-RU"/>
            </w:rPr>
          </w:pPr>
          <w:r>
            <w:rPr>
              <w:rFonts w:ascii="Arial" w:hAnsi="Arial" w:cs="Arial"/>
              <w:b/>
              <w:bCs/>
              <w:i/>
              <w:color w:val="1F497D"/>
              <w:sz w:val="22"/>
              <w:szCs w:val="22"/>
              <w:lang w:val="ru-RU"/>
            </w:rPr>
            <w:t>Конкурсна документација у поступку ЈНМВ бр. 6/18</w:t>
          </w:r>
        </w:p>
      </w:tc>
      <w:tc>
        <w:tcPr>
          <w:tcW w:w="1034" w:type="dxa"/>
          <w:tcBorders>
            <w:top w:val="single" w:color="808080" w:sz="8" w:space="0"/>
            <w:left w:val="single" w:color="808080" w:sz="8" w:space="0"/>
          </w:tcBorders>
          <w:shd w:val="clear" w:color="auto" w:fill="auto"/>
        </w:tcPr>
        <w:p>
          <w:pPr>
            <w:pStyle w:val="17"/>
            <w:rPr>
              <w:rFonts w:ascii="Arial" w:hAnsi="Arial" w:cs="Arial"/>
            </w:rPr>
          </w:pPr>
          <w:r>
            <w:rPr>
              <w:rFonts w:ascii="Arial" w:hAnsi="Arial" w:cs="Arial"/>
              <w:b/>
              <w:bCs/>
              <w:color w:val="1F497D"/>
              <w:sz w:val="22"/>
              <w:szCs w:val="22"/>
            </w:rPr>
            <w:fldChar w:fldCharType="begin"/>
          </w:r>
          <w:r>
            <w:rPr>
              <w:rFonts w:ascii="Arial" w:hAnsi="Arial" w:cs="Arial"/>
              <w:b/>
              <w:bCs/>
              <w:color w:val="1F497D"/>
              <w:sz w:val="22"/>
              <w:szCs w:val="22"/>
            </w:rPr>
            <w:instrText xml:space="preserve"> PAGE </w:instrText>
          </w:r>
          <w:r>
            <w:rPr>
              <w:rFonts w:ascii="Arial" w:hAnsi="Arial" w:cs="Arial"/>
              <w:b/>
              <w:bCs/>
              <w:color w:val="1F497D"/>
              <w:sz w:val="22"/>
              <w:szCs w:val="22"/>
            </w:rPr>
            <w:fldChar w:fldCharType="separate"/>
          </w:r>
          <w:r>
            <w:rPr>
              <w:rFonts w:ascii="Arial" w:hAnsi="Arial" w:cs="Arial"/>
              <w:b/>
              <w:bCs/>
              <w:color w:val="1F497D"/>
              <w:sz w:val="22"/>
              <w:szCs w:val="22"/>
            </w:rPr>
            <w:t>38</w:t>
          </w:r>
          <w:r>
            <w:rPr>
              <w:rFonts w:ascii="Arial" w:hAnsi="Arial" w:cs="Arial"/>
              <w:b/>
              <w:bCs/>
              <w:color w:val="1F497D"/>
              <w:sz w:val="22"/>
              <w:szCs w:val="22"/>
            </w:rPr>
            <w:fldChar w:fldCharType="end"/>
          </w:r>
          <w:r>
            <w:rPr>
              <w:rFonts w:ascii="Arial" w:hAnsi="Arial" w:cs="Arial"/>
              <w:color w:val="1F497D"/>
              <w:sz w:val="22"/>
              <w:szCs w:val="22"/>
            </w:rPr>
            <w:t>/</w:t>
          </w:r>
          <w:r>
            <w:rPr>
              <w:rFonts w:ascii="Arial" w:hAnsi="Arial" w:cs="Arial"/>
              <w:b/>
              <w:bCs/>
              <w:color w:val="1F497D"/>
              <w:sz w:val="22"/>
              <w:szCs w:val="22"/>
            </w:rPr>
            <w:fldChar w:fldCharType="begin"/>
          </w:r>
          <w:r>
            <w:rPr>
              <w:rFonts w:ascii="Arial" w:hAnsi="Arial" w:cs="Arial"/>
              <w:b/>
              <w:bCs/>
              <w:color w:val="1F497D"/>
              <w:sz w:val="22"/>
              <w:szCs w:val="22"/>
            </w:rPr>
            <w:instrText xml:space="preserve"> NUMPAGES \*Arabic </w:instrText>
          </w:r>
          <w:r>
            <w:rPr>
              <w:rFonts w:ascii="Arial" w:hAnsi="Arial" w:cs="Arial"/>
              <w:b/>
              <w:bCs/>
              <w:color w:val="1F497D"/>
              <w:sz w:val="22"/>
              <w:szCs w:val="22"/>
            </w:rPr>
            <w:fldChar w:fldCharType="separate"/>
          </w:r>
          <w:r>
            <w:rPr>
              <w:rFonts w:ascii="Arial" w:hAnsi="Arial" w:cs="Arial"/>
              <w:b/>
              <w:bCs/>
              <w:color w:val="1F497D"/>
              <w:sz w:val="22"/>
              <w:szCs w:val="22"/>
            </w:rPr>
            <w:t>38</w:t>
          </w:r>
          <w:r>
            <w:rPr>
              <w:rFonts w:ascii="Arial" w:hAnsi="Arial" w:cs="Arial"/>
              <w:b/>
              <w:bCs/>
              <w:color w:val="1F497D"/>
              <w:sz w:val="22"/>
              <w:szCs w:val="22"/>
            </w:rPr>
            <w:fldChar w:fldCharType="end"/>
          </w:r>
        </w:p>
      </w:tc>
    </w:tr>
  </w:tbl>
  <w:p>
    <w:pPr>
      <w:pStyle w:val="17"/>
      <w:jc w:val="right"/>
    </w:pPr>
    <w:r>
      <w:t xml:space="preserve"> </w:t>
    </w:r>
  </w:p>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bullet"/>
      <w:lvlText w:val=""/>
      <w:lvlJc w:val="left"/>
      <w:pPr>
        <w:tabs>
          <w:tab w:val="left" w:pos="0"/>
        </w:tabs>
        <w:ind w:left="720" w:hanging="360"/>
      </w:pPr>
      <w:rPr>
        <w:rFonts w:ascii="Symbol" w:hAnsi="Symbol" w:cs="Symbol"/>
      </w:rPr>
    </w:lvl>
    <w:lvl w:ilvl="1" w:tentative="0">
      <w:start w:val="1"/>
      <w:numFmt w:val="bullet"/>
      <w:lvlText w:val="o"/>
      <w:lvlJc w:val="left"/>
      <w:pPr>
        <w:tabs>
          <w:tab w:val="left" w:pos="0"/>
        </w:tabs>
        <w:ind w:left="1440" w:hanging="360"/>
      </w:pPr>
      <w:rPr>
        <w:rFonts w:ascii="Courier New" w:hAnsi="Courier New" w:cs="Courier New"/>
      </w:rPr>
    </w:lvl>
    <w:lvl w:ilvl="2" w:tentative="0">
      <w:start w:val="1"/>
      <w:numFmt w:val="bullet"/>
      <w:lvlText w:val=""/>
      <w:lvlJc w:val="left"/>
      <w:pPr>
        <w:tabs>
          <w:tab w:val="left" w:pos="0"/>
        </w:tabs>
        <w:ind w:left="2160" w:hanging="360"/>
      </w:pPr>
      <w:rPr>
        <w:rFonts w:ascii="Wingdings" w:hAnsi="Wingdings" w:cs="Wingdings"/>
      </w:rPr>
    </w:lvl>
    <w:lvl w:ilvl="3" w:tentative="0">
      <w:start w:val="1"/>
      <w:numFmt w:val="bullet"/>
      <w:lvlText w:val=""/>
      <w:lvlJc w:val="left"/>
      <w:pPr>
        <w:tabs>
          <w:tab w:val="left" w:pos="0"/>
        </w:tabs>
        <w:ind w:left="2880" w:hanging="360"/>
      </w:pPr>
      <w:rPr>
        <w:rFonts w:ascii="Symbol" w:hAnsi="Symbol" w:cs="Symbol"/>
      </w:rPr>
    </w:lvl>
    <w:lvl w:ilvl="4" w:tentative="0">
      <w:start w:val="1"/>
      <w:numFmt w:val="bullet"/>
      <w:lvlText w:val="o"/>
      <w:lvlJc w:val="left"/>
      <w:pPr>
        <w:tabs>
          <w:tab w:val="left" w:pos="0"/>
        </w:tabs>
        <w:ind w:left="3600" w:hanging="360"/>
      </w:pPr>
      <w:rPr>
        <w:rFonts w:ascii="Courier New" w:hAnsi="Courier New" w:cs="Courier New"/>
      </w:rPr>
    </w:lvl>
    <w:lvl w:ilvl="5" w:tentative="0">
      <w:start w:val="1"/>
      <w:numFmt w:val="bullet"/>
      <w:lvlText w:val=""/>
      <w:lvlJc w:val="left"/>
      <w:pPr>
        <w:tabs>
          <w:tab w:val="left" w:pos="0"/>
        </w:tabs>
        <w:ind w:left="4320" w:hanging="360"/>
      </w:pPr>
      <w:rPr>
        <w:rFonts w:ascii="Wingdings" w:hAnsi="Wingdings" w:cs="Wingdings"/>
      </w:rPr>
    </w:lvl>
    <w:lvl w:ilvl="6" w:tentative="0">
      <w:start w:val="1"/>
      <w:numFmt w:val="bullet"/>
      <w:lvlText w:val=""/>
      <w:lvlJc w:val="left"/>
      <w:pPr>
        <w:tabs>
          <w:tab w:val="left" w:pos="0"/>
        </w:tabs>
        <w:ind w:left="5040" w:hanging="360"/>
      </w:pPr>
      <w:rPr>
        <w:rFonts w:ascii="Symbol" w:hAnsi="Symbol" w:cs="Symbol"/>
      </w:rPr>
    </w:lvl>
    <w:lvl w:ilvl="7" w:tentative="0">
      <w:start w:val="1"/>
      <w:numFmt w:val="bullet"/>
      <w:lvlText w:val="o"/>
      <w:lvlJc w:val="left"/>
      <w:pPr>
        <w:tabs>
          <w:tab w:val="left" w:pos="0"/>
        </w:tabs>
        <w:ind w:left="5760" w:hanging="360"/>
      </w:pPr>
      <w:rPr>
        <w:rFonts w:ascii="Courier New" w:hAnsi="Courier New" w:cs="Courier New"/>
      </w:rPr>
    </w:lvl>
    <w:lvl w:ilvl="8" w:tentative="0">
      <w:start w:val="1"/>
      <w:numFmt w:val="bullet"/>
      <w:lvlText w:val=""/>
      <w:lvlJc w:val="left"/>
      <w:pPr>
        <w:tabs>
          <w:tab w:val="left" w:pos="0"/>
        </w:tabs>
        <w:ind w:left="6480" w:hanging="360"/>
      </w:pPr>
      <w:rPr>
        <w:rFonts w:ascii="Wingdings" w:hAnsi="Wingdings" w:cs="Wingdings"/>
      </w:rPr>
    </w:lvl>
  </w:abstractNum>
  <w:abstractNum w:abstractNumId="1">
    <w:nsid w:val="02B0484B"/>
    <w:multiLevelType w:val="multilevel"/>
    <w:tmpl w:val="02B0484B"/>
    <w:lvl w:ilvl="0" w:tentative="0">
      <w:start w:val="0"/>
      <w:numFmt w:val="bullet"/>
      <w:lvlText w:val="-"/>
      <w:lvlJc w:val="left"/>
      <w:pPr>
        <w:tabs>
          <w:tab w:val="left" w:pos="720"/>
        </w:tabs>
        <w:ind w:left="720" w:hanging="360"/>
      </w:pPr>
      <w:rPr>
        <w:rFonts w:hint="default" w:ascii="Times New Roman" w:hAnsi="Times New Roman" w:eastAsia="Times New Roman" w:cs="Times New Roman"/>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
    <w:nsid w:val="05AA0C1D"/>
    <w:multiLevelType w:val="multilevel"/>
    <w:tmpl w:val="05AA0C1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0725526F"/>
    <w:multiLevelType w:val="multilevel"/>
    <w:tmpl w:val="0725526F"/>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4">
    <w:nsid w:val="13B10F81"/>
    <w:multiLevelType w:val="multilevel"/>
    <w:tmpl w:val="13B10F81"/>
    <w:lvl w:ilvl="0" w:tentative="0">
      <w:start w:val="2"/>
      <w:numFmt w:val="decimal"/>
      <w:lvlText w:val="%1)"/>
      <w:lvlJc w:val="left"/>
      <w:pPr>
        <w:ind w:left="1710" w:hanging="360"/>
      </w:pPr>
      <w:rPr>
        <w:rFonts w:hint="default"/>
        <w:b/>
      </w:rPr>
    </w:lvl>
    <w:lvl w:ilvl="1" w:tentative="0">
      <w:start w:val="1"/>
      <w:numFmt w:val="lowerLetter"/>
      <w:lvlText w:val="%2."/>
      <w:lvlJc w:val="left"/>
      <w:pPr>
        <w:ind w:left="2430" w:hanging="360"/>
      </w:pPr>
    </w:lvl>
    <w:lvl w:ilvl="2" w:tentative="0">
      <w:start w:val="1"/>
      <w:numFmt w:val="lowerRoman"/>
      <w:lvlText w:val="%3."/>
      <w:lvlJc w:val="right"/>
      <w:pPr>
        <w:ind w:left="3150" w:hanging="180"/>
      </w:pPr>
    </w:lvl>
    <w:lvl w:ilvl="3" w:tentative="0">
      <w:start w:val="1"/>
      <w:numFmt w:val="decimal"/>
      <w:lvlText w:val="%4."/>
      <w:lvlJc w:val="left"/>
      <w:pPr>
        <w:ind w:left="3870" w:hanging="360"/>
      </w:pPr>
    </w:lvl>
    <w:lvl w:ilvl="4" w:tentative="0">
      <w:start w:val="1"/>
      <w:numFmt w:val="lowerLetter"/>
      <w:lvlText w:val="%5."/>
      <w:lvlJc w:val="left"/>
      <w:pPr>
        <w:ind w:left="4590" w:hanging="360"/>
      </w:pPr>
    </w:lvl>
    <w:lvl w:ilvl="5" w:tentative="0">
      <w:start w:val="1"/>
      <w:numFmt w:val="lowerRoman"/>
      <w:lvlText w:val="%6."/>
      <w:lvlJc w:val="right"/>
      <w:pPr>
        <w:ind w:left="5310" w:hanging="180"/>
      </w:pPr>
    </w:lvl>
    <w:lvl w:ilvl="6" w:tentative="0">
      <w:start w:val="1"/>
      <w:numFmt w:val="decimal"/>
      <w:lvlText w:val="%7."/>
      <w:lvlJc w:val="left"/>
      <w:pPr>
        <w:ind w:left="6030" w:hanging="360"/>
      </w:pPr>
    </w:lvl>
    <w:lvl w:ilvl="7" w:tentative="0">
      <w:start w:val="1"/>
      <w:numFmt w:val="lowerLetter"/>
      <w:lvlText w:val="%8."/>
      <w:lvlJc w:val="left"/>
      <w:pPr>
        <w:ind w:left="6750" w:hanging="360"/>
      </w:pPr>
    </w:lvl>
    <w:lvl w:ilvl="8" w:tentative="0">
      <w:start w:val="1"/>
      <w:numFmt w:val="lowerRoman"/>
      <w:lvlText w:val="%9."/>
      <w:lvlJc w:val="right"/>
      <w:pPr>
        <w:ind w:left="7470" w:hanging="180"/>
      </w:pPr>
    </w:lvl>
  </w:abstractNum>
  <w:abstractNum w:abstractNumId="5">
    <w:nsid w:val="1423357C"/>
    <w:multiLevelType w:val="multilevel"/>
    <w:tmpl w:val="1423357C"/>
    <w:lvl w:ilvl="0" w:tentative="0">
      <w:start w:val="1"/>
      <w:numFmt w:val="decimal"/>
      <w:lvlText w:val="%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19FD2747"/>
    <w:multiLevelType w:val="multilevel"/>
    <w:tmpl w:val="19FD274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1D341D4C"/>
    <w:multiLevelType w:val="multilevel"/>
    <w:tmpl w:val="1D341D4C"/>
    <w:lvl w:ilvl="0" w:tentative="0">
      <w:start w:val="1"/>
      <w:numFmt w:val="decimal"/>
      <w:lvlText w:val="%1."/>
      <w:lvlJc w:val="left"/>
      <w:pPr>
        <w:ind w:left="54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2E4F4BF0"/>
    <w:multiLevelType w:val="multilevel"/>
    <w:tmpl w:val="2E4F4BF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32192674"/>
    <w:multiLevelType w:val="multilevel"/>
    <w:tmpl w:val="32192674"/>
    <w:lvl w:ilvl="0" w:tentative="0">
      <w:start w:val="1"/>
      <w:numFmt w:val="decimal"/>
      <w:pStyle w:val="115"/>
      <w:lvlText w:val="%1."/>
      <w:lvlJc w:val="left"/>
      <w:pPr>
        <w:tabs>
          <w:tab w:val="left" w:pos="360"/>
        </w:tabs>
        <w:ind w:left="360" w:hanging="360"/>
      </w:pPr>
      <w:rPr>
        <w:rFonts w:hint="default" w:cs="Times New Roman"/>
      </w:rPr>
    </w:lvl>
    <w:lvl w:ilvl="1" w:tentative="0">
      <w:start w:val="1"/>
      <w:numFmt w:val="decimal"/>
      <w:lvlText w:val="%1.%2."/>
      <w:lvlJc w:val="left"/>
      <w:pPr>
        <w:tabs>
          <w:tab w:val="left" w:pos="792"/>
        </w:tabs>
        <w:ind w:left="792" w:hanging="432"/>
      </w:pPr>
      <w:rPr>
        <w:rFonts w:hint="default" w:cs="Times New Roman"/>
        <w:b/>
        <w:color w:val="auto"/>
      </w:rPr>
    </w:lvl>
    <w:lvl w:ilvl="2" w:tentative="0">
      <w:start w:val="1"/>
      <w:numFmt w:val="decimal"/>
      <w:lvlText w:val="%1.%2.%3."/>
      <w:lvlJc w:val="left"/>
      <w:pPr>
        <w:tabs>
          <w:tab w:val="left" w:pos="1440"/>
        </w:tabs>
        <w:ind w:left="1224" w:hanging="504"/>
      </w:pPr>
      <w:rPr>
        <w:rFonts w:hint="default" w:cs="Times New Roman"/>
        <w:b/>
      </w:rPr>
    </w:lvl>
    <w:lvl w:ilvl="3" w:tentative="0">
      <w:start w:val="1"/>
      <w:numFmt w:val="decimal"/>
      <w:lvlText w:val="%1.%2.%3.%4."/>
      <w:lvlJc w:val="left"/>
      <w:pPr>
        <w:tabs>
          <w:tab w:val="left" w:pos="2160"/>
        </w:tabs>
        <w:ind w:left="1728" w:hanging="648"/>
      </w:pPr>
      <w:rPr>
        <w:rFonts w:hint="default" w:cs="Times New Roman"/>
      </w:rPr>
    </w:lvl>
    <w:lvl w:ilvl="4" w:tentative="0">
      <w:start w:val="1"/>
      <w:numFmt w:val="decimal"/>
      <w:lvlText w:val="%1.%2.%3.%4.%5."/>
      <w:lvlJc w:val="left"/>
      <w:pPr>
        <w:tabs>
          <w:tab w:val="left" w:pos="2520"/>
        </w:tabs>
        <w:ind w:left="2232" w:hanging="792"/>
      </w:pPr>
      <w:rPr>
        <w:rFonts w:hint="default" w:cs="Times New Roman"/>
      </w:rPr>
    </w:lvl>
    <w:lvl w:ilvl="5" w:tentative="0">
      <w:start w:val="1"/>
      <w:numFmt w:val="decimal"/>
      <w:lvlText w:val="%1.%2.%3.%4.%5.%6."/>
      <w:lvlJc w:val="left"/>
      <w:pPr>
        <w:tabs>
          <w:tab w:val="left" w:pos="3240"/>
        </w:tabs>
        <w:ind w:left="2736" w:hanging="936"/>
      </w:pPr>
      <w:rPr>
        <w:rFonts w:hint="default" w:cs="Times New Roman"/>
      </w:rPr>
    </w:lvl>
    <w:lvl w:ilvl="6" w:tentative="0">
      <w:start w:val="1"/>
      <w:numFmt w:val="decimal"/>
      <w:lvlText w:val="%1.%2.%3.%4.%5.%6.%7."/>
      <w:lvlJc w:val="left"/>
      <w:pPr>
        <w:tabs>
          <w:tab w:val="left" w:pos="3600"/>
        </w:tabs>
        <w:ind w:left="3240" w:hanging="1080"/>
      </w:pPr>
      <w:rPr>
        <w:rFonts w:hint="default" w:cs="Times New Roman"/>
      </w:rPr>
    </w:lvl>
    <w:lvl w:ilvl="7" w:tentative="0">
      <w:start w:val="1"/>
      <w:numFmt w:val="decimal"/>
      <w:lvlText w:val="%1.%2.%3.%4.%5.%6.%7.%8."/>
      <w:lvlJc w:val="left"/>
      <w:pPr>
        <w:tabs>
          <w:tab w:val="left" w:pos="4320"/>
        </w:tabs>
        <w:ind w:left="3744" w:hanging="1224"/>
      </w:pPr>
      <w:rPr>
        <w:rFonts w:hint="default" w:cs="Times New Roman"/>
      </w:rPr>
    </w:lvl>
    <w:lvl w:ilvl="8" w:tentative="0">
      <w:start w:val="1"/>
      <w:numFmt w:val="decimal"/>
      <w:lvlText w:val="%1.%2.%3.%4.%5.%6.%7.%8.%9."/>
      <w:lvlJc w:val="left"/>
      <w:pPr>
        <w:tabs>
          <w:tab w:val="left" w:pos="4680"/>
        </w:tabs>
        <w:ind w:left="4320" w:hanging="1440"/>
      </w:pPr>
      <w:rPr>
        <w:rFonts w:hint="default" w:cs="Times New Roman"/>
      </w:rPr>
    </w:lvl>
  </w:abstractNum>
  <w:abstractNum w:abstractNumId="10">
    <w:nsid w:val="34D32DCD"/>
    <w:multiLevelType w:val="multilevel"/>
    <w:tmpl w:val="34D32DCD"/>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5B06C92"/>
    <w:multiLevelType w:val="multilevel"/>
    <w:tmpl w:val="35B06C92"/>
    <w:lvl w:ilvl="0" w:tentative="0">
      <w:start w:val="1"/>
      <w:numFmt w:val="bullet"/>
      <w:lvlText w:val=""/>
      <w:lvlJc w:val="left"/>
      <w:pPr>
        <w:ind w:left="2430" w:hanging="360"/>
      </w:pPr>
      <w:rPr>
        <w:rFonts w:hint="default" w:ascii="Symbol" w:hAnsi="Symbol"/>
      </w:rPr>
    </w:lvl>
    <w:lvl w:ilvl="1" w:tentative="0">
      <w:start w:val="1"/>
      <w:numFmt w:val="bullet"/>
      <w:lvlText w:val="o"/>
      <w:lvlJc w:val="left"/>
      <w:pPr>
        <w:ind w:left="3150" w:hanging="360"/>
      </w:pPr>
      <w:rPr>
        <w:rFonts w:hint="default" w:ascii="Courier New" w:hAnsi="Courier New" w:cs="Courier New"/>
      </w:rPr>
    </w:lvl>
    <w:lvl w:ilvl="2" w:tentative="0">
      <w:start w:val="1"/>
      <w:numFmt w:val="bullet"/>
      <w:lvlText w:val=""/>
      <w:lvlJc w:val="left"/>
      <w:pPr>
        <w:ind w:left="3870" w:hanging="360"/>
      </w:pPr>
      <w:rPr>
        <w:rFonts w:hint="default" w:ascii="Wingdings" w:hAnsi="Wingdings"/>
      </w:rPr>
    </w:lvl>
    <w:lvl w:ilvl="3" w:tentative="0">
      <w:start w:val="1"/>
      <w:numFmt w:val="bullet"/>
      <w:lvlText w:val=""/>
      <w:lvlJc w:val="left"/>
      <w:pPr>
        <w:ind w:left="4590" w:hanging="360"/>
      </w:pPr>
      <w:rPr>
        <w:rFonts w:hint="default" w:ascii="Symbol" w:hAnsi="Symbol"/>
      </w:rPr>
    </w:lvl>
    <w:lvl w:ilvl="4" w:tentative="0">
      <w:start w:val="1"/>
      <w:numFmt w:val="bullet"/>
      <w:lvlText w:val="o"/>
      <w:lvlJc w:val="left"/>
      <w:pPr>
        <w:ind w:left="5310" w:hanging="360"/>
      </w:pPr>
      <w:rPr>
        <w:rFonts w:hint="default" w:ascii="Courier New" w:hAnsi="Courier New" w:cs="Courier New"/>
      </w:rPr>
    </w:lvl>
    <w:lvl w:ilvl="5" w:tentative="0">
      <w:start w:val="1"/>
      <w:numFmt w:val="bullet"/>
      <w:lvlText w:val=""/>
      <w:lvlJc w:val="left"/>
      <w:pPr>
        <w:ind w:left="6030" w:hanging="360"/>
      </w:pPr>
      <w:rPr>
        <w:rFonts w:hint="default" w:ascii="Wingdings" w:hAnsi="Wingdings"/>
      </w:rPr>
    </w:lvl>
    <w:lvl w:ilvl="6" w:tentative="0">
      <w:start w:val="1"/>
      <w:numFmt w:val="bullet"/>
      <w:lvlText w:val=""/>
      <w:lvlJc w:val="left"/>
      <w:pPr>
        <w:ind w:left="6750" w:hanging="360"/>
      </w:pPr>
      <w:rPr>
        <w:rFonts w:hint="default" w:ascii="Symbol" w:hAnsi="Symbol"/>
      </w:rPr>
    </w:lvl>
    <w:lvl w:ilvl="7" w:tentative="0">
      <w:start w:val="1"/>
      <w:numFmt w:val="bullet"/>
      <w:lvlText w:val="o"/>
      <w:lvlJc w:val="left"/>
      <w:pPr>
        <w:ind w:left="7470" w:hanging="360"/>
      </w:pPr>
      <w:rPr>
        <w:rFonts w:hint="default" w:ascii="Courier New" w:hAnsi="Courier New" w:cs="Courier New"/>
      </w:rPr>
    </w:lvl>
    <w:lvl w:ilvl="8" w:tentative="0">
      <w:start w:val="1"/>
      <w:numFmt w:val="bullet"/>
      <w:lvlText w:val=""/>
      <w:lvlJc w:val="left"/>
      <w:pPr>
        <w:ind w:left="8190" w:hanging="360"/>
      </w:pPr>
      <w:rPr>
        <w:rFonts w:hint="default" w:ascii="Wingdings" w:hAnsi="Wingdings"/>
      </w:rPr>
    </w:lvl>
  </w:abstractNum>
  <w:abstractNum w:abstractNumId="12">
    <w:nsid w:val="391103BE"/>
    <w:multiLevelType w:val="multilevel"/>
    <w:tmpl w:val="391103B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396E66AA"/>
    <w:multiLevelType w:val="multilevel"/>
    <w:tmpl w:val="396E66AA"/>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3A3D7816"/>
    <w:multiLevelType w:val="multilevel"/>
    <w:tmpl w:val="3A3D7816"/>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15">
    <w:nsid w:val="404D7DE2"/>
    <w:multiLevelType w:val="multilevel"/>
    <w:tmpl w:val="404D7DE2"/>
    <w:lvl w:ilvl="0" w:tentative="0">
      <w:start w:val="1"/>
      <w:numFmt w:val="bullet"/>
      <w:lvlText w:val=""/>
      <w:lvlJc w:val="left"/>
      <w:pPr>
        <w:ind w:left="1440" w:hanging="360"/>
      </w:pPr>
      <w:rPr>
        <w:rFonts w:hint="default" w:ascii="Wingdings" w:hAnsi="Wingdings"/>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16">
    <w:nsid w:val="49032A10"/>
    <w:multiLevelType w:val="multilevel"/>
    <w:tmpl w:val="49032A10"/>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7">
    <w:nsid w:val="593929A0"/>
    <w:multiLevelType w:val="multilevel"/>
    <w:tmpl w:val="593929A0"/>
    <w:lvl w:ilvl="0" w:tentative="0">
      <w:start w:val="0"/>
      <w:numFmt w:val="bullet"/>
      <w:lvlText w:val="-"/>
      <w:lvlJc w:val="left"/>
      <w:pPr>
        <w:ind w:left="1485" w:hanging="360"/>
      </w:pPr>
      <w:rPr>
        <w:rFonts w:hint="default" w:ascii="Arial" w:hAnsi="Arial" w:eastAsia="Times New Roman" w:cs="Arial"/>
      </w:rPr>
    </w:lvl>
    <w:lvl w:ilvl="1" w:tentative="0">
      <w:start w:val="1"/>
      <w:numFmt w:val="bullet"/>
      <w:lvlText w:val="o"/>
      <w:lvlJc w:val="left"/>
      <w:pPr>
        <w:ind w:left="2205" w:hanging="360"/>
      </w:pPr>
      <w:rPr>
        <w:rFonts w:hint="default" w:ascii="Courier New" w:hAnsi="Courier New" w:cs="Courier New"/>
      </w:rPr>
    </w:lvl>
    <w:lvl w:ilvl="2" w:tentative="0">
      <w:start w:val="1"/>
      <w:numFmt w:val="bullet"/>
      <w:lvlText w:val=""/>
      <w:lvlJc w:val="left"/>
      <w:pPr>
        <w:ind w:left="2925" w:hanging="360"/>
      </w:pPr>
      <w:rPr>
        <w:rFonts w:hint="default" w:ascii="Wingdings" w:hAnsi="Wingdings"/>
      </w:rPr>
    </w:lvl>
    <w:lvl w:ilvl="3" w:tentative="0">
      <w:start w:val="1"/>
      <w:numFmt w:val="bullet"/>
      <w:lvlText w:val=""/>
      <w:lvlJc w:val="left"/>
      <w:pPr>
        <w:ind w:left="3645" w:hanging="360"/>
      </w:pPr>
      <w:rPr>
        <w:rFonts w:hint="default" w:ascii="Symbol" w:hAnsi="Symbol"/>
      </w:rPr>
    </w:lvl>
    <w:lvl w:ilvl="4" w:tentative="0">
      <w:start w:val="1"/>
      <w:numFmt w:val="bullet"/>
      <w:lvlText w:val="o"/>
      <w:lvlJc w:val="left"/>
      <w:pPr>
        <w:ind w:left="4365" w:hanging="360"/>
      </w:pPr>
      <w:rPr>
        <w:rFonts w:hint="default" w:ascii="Courier New" w:hAnsi="Courier New" w:cs="Courier New"/>
      </w:rPr>
    </w:lvl>
    <w:lvl w:ilvl="5" w:tentative="0">
      <w:start w:val="1"/>
      <w:numFmt w:val="bullet"/>
      <w:lvlText w:val=""/>
      <w:lvlJc w:val="left"/>
      <w:pPr>
        <w:ind w:left="5085" w:hanging="360"/>
      </w:pPr>
      <w:rPr>
        <w:rFonts w:hint="default" w:ascii="Wingdings" w:hAnsi="Wingdings"/>
      </w:rPr>
    </w:lvl>
    <w:lvl w:ilvl="6" w:tentative="0">
      <w:start w:val="1"/>
      <w:numFmt w:val="bullet"/>
      <w:lvlText w:val=""/>
      <w:lvlJc w:val="left"/>
      <w:pPr>
        <w:ind w:left="5805" w:hanging="360"/>
      </w:pPr>
      <w:rPr>
        <w:rFonts w:hint="default" w:ascii="Symbol" w:hAnsi="Symbol"/>
      </w:rPr>
    </w:lvl>
    <w:lvl w:ilvl="7" w:tentative="0">
      <w:start w:val="1"/>
      <w:numFmt w:val="bullet"/>
      <w:lvlText w:val="o"/>
      <w:lvlJc w:val="left"/>
      <w:pPr>
        <w:ind w:left="6525" w:hanging="360"/>
      </w:pPr>
      <w:rPr>
        <w:rFonts w:hint="default" w:ascii="Courier New" w:hAnsi="Courier New" w:cs="Courier New"/>
      </w:rPr>
    </w:lvl>
    <w:lvl w:ilvl="8" w:tentative="0">
      <w:start w:val="1"/>
      <w:numFmt w:val="bullet"/>
      <w:lvlText w:val=""/>
      <w:lvlJc w:val="left"/>
      <w:pPr>
        <w:ind w:left="7245" w:hanging="360"/>
      </w:pPr>
      <w:rPr>
        <w:rFonts w:hint="default" w:ascii="Wingdings" w:hAnsi="Wingdings"/>
      </w:rPr>
    </w:lvl>
  </w:abstractNum>
  <w:abstractNum w:abstractNumId="18">
    <w:nsid w:val="5CA31C81"/>
    <w:multiLevelType w:val="multilevel"/>
    <w:tmpl w:val="5CA31C81"/>
    <w:lvl w:ilvl="0" w:tentative="0">
      <w:start w:val="1"/>
      <w:numFmt w:val="bullet"/>
      <w:lvlText w:val=""/>
      <w:lvlJc w:val="left"/>
      <w:pPr>
        <w:ind w:left="720" w:hanging="360"/>
      </w:pPr>
      <w:rPr>
        <w:rFonts w:hint="default" w:ascii="Symbol" w:hAnsi="Symbol"/>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65CF7697"/>
    <w:multiLevelType w:val="multilevel"/>
    <w:tmpl w:val="65CF7697"/>
    <w:lvl w:ilvl="0" w:tentative="0">
      <w:start w:val="1"/>
      <w:numFmt w:val="bullet"/>
      <w:lvlText w:val=""/>
      <w:lvlJc w:val="left"/>
      <w:pPr>
        <w:ind w:left="765" w:hanging="360"/>
      </w:pPr>
      <w:rPr>
        <w:rFonts w:hint="default" w:ascii="Symbol" w:hAnsi="Symbol"/>
      </w:rPr>
    </w:lvl>
    <w:lvl w:ilvl="1" w:tentative="0">
      <w:start w:val="1"/>
      <w:numFmt w:val="bullet"/>
      <w:lvlText w:val="o"/>
      <w:lvlJc w:val="left"/>
      <w:pPr>
        <w:ind w:left="1485" w:hanging="360"/>
      </w:pPr>
      <w:rPr>
        <w:rFonts w:hint="default" w:ascii="Courier New" w:hAnsi="Courier New" w:cs="Courier New"/>
      </w:rPr>
    </w:lvl>
    <w:lvl w:ilvl="2" w:tentative="0">
      <w:start w:val="1"/>
      <w:numFmt w:val="bullet"/>
      <w:lvlText w:val=""/>
      <w:lvlJc w:val="left"/>
      <w:pPr>
        <w:ind w:left="2205" w:hanging="360"/>
      </w:pPr>
      <w:rPr>
        <w:rFonts w:hint="default" w:ascii="Wingdings" w:hAnsi="Wingdings"/>
      </w:rPr>
    </w:lvl>
    <w:lvl w:ilvl="3" w:tentative="0">
      <w:start w:val="1"/>
      <w:numFmt w:val="bullet"/>
      <w:lvlText w:val=""/>
      <w:lvlJc w:val="left"/>
      <w:pPr>
        <w:ind w:left="2925" w:hanging="360"/>
      </w:pPr>
      <w:rPr>
        <w:rFonts w:hint="default" w:ascii="Symbol" w:hAnsi="Symbol"/>
      </w:rPr>
    </w:lvl>
    <w:lvl w:ilvl="4" w:tentative="0">
      <w:start w:val="1"/>
      <w:numFmt w:val="bullet"/>
      <w:lvlText w:val="o"/>
      <w:lvlJc w:val="left"/>
      <w:pPr>
        <w:ind w:left="3645" w:hanging="360"/>
      </w:pPr>
      <w:rPr>
        <w:rFonts w:hint="default" w:ascii="Courier New" w:hAnsi="Courier New" w:cs="Courier New"/>
      </w:rPr>
    </w:lvl>
    <w:lvl w:ilvl="5" w:tentative="0">
      <w:start w:val="1"/>
      <w:numFmt w:val="bullet"/>
      <w:lvlText w:val=""/>
      <w:lvlJc w:val="left"/>
      <w:pPr>
        <w:ind w:left="4365" w:hanging="360"/>
      </w:pPr>
      <w:rPr>
        <w:rFonts w:hint="default" w:ascii="Wingdings" w:hAnsi="Wingdings"/>
      </w:rPr>
    </w:lvl>
    <w:lvl w:ilvl="6" w:tentative="0">
      <w:start w:val="1"/>
      <w:numFmt w:val="bullet"/>
      <w:lvlText w:val=""/>
      <w:lvlJc w:val="left"/>
      <w:pPr>
        <w:ind w:left="5085" w:hanging="360"/>
      </w:pPr>
      <w:rPr>
        <w:rFonts w:hint="default" w:ascii="Symbol" w:hAnsi="Symbol"/>
      </w:rPr>
    </w:lvl>
    <w:lvl w:ilvl="7" w:tentative="0">
      <w:start w:val="1"/>
      <w:numFmt w:val="bullet"/>
      <w:lvlText w:val="o"/>
      <w:lvlJc w:val="left"/>
      <w:pPr>
        <w:ind w:left="5805" w:hanging="360"/>
      </w:pPr>
      <w:rPr>
        <w:rFonts w:hint="default" w:ascii="Courier New" w:hAnsi="Courier New" w:cs="Courier New"/>
      </w:rPr>
    </w:lvl>
    <w:lvl w:ilvl="8" w:tentative="0">
      <w:start w:val="1"/>
      <w:numFmt w:val="bullet"/>
      <w:lvlText w:val=""/>
      <w:lvlJc w:val="left"/>
      <w:pPr>
        <w:ind w:left="6525" w:hanging="360"/>
      </w:pPr>
      <w:rPr>
        <w:rFonts w:hint="default" w:ascii="Wingdings" w:hAnsi="Wingdings"/>
      </w:rPr>
    </w:lvl>
  </w:abstractNum>
  <w:abstractNum w:abstractNumId="20">
    <w:nsid w:val="6A4E72D0"/>
    <w:multiLevelType w:val="multilevel"/>
    <w:tmpl w:val="6A4E72D0"/>
    <w:lvl w:ilvl="0" w:tentative="0">
      <w:start w:val="0"/>
      <w:numFmt w:val="bullet"/>
      <w:lvlText w:val="-"/>
      <w:lvlJc w:val="left"/>
      <w:pPr>
        <w:ind w:left="720" w:hanging="360"/>
      </w:pPr>
      <w:rPr>
        <w:rFonts w:hint="default" w:ascii="Arial" w:hAnsi="Arial" w:eastAsia="Times New Roman" w:cs="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1">
    <w:nsid w:val="755A4699"/>
    <w:multiLevelType w:val="multilevel"/>
    <w:tmpl w:val="755A4699"/>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2">
    <w:nsid w:val="79DD64B2"/>
    <w:multiLevelType w:val="multilevel"/>
    <w:tmpl w:val="79DD64B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3">
    <w:nsid w:val="7B74765D"/>
    <w:multiLevelType w:val="multilevel"/>
    <w:tmpl w:val="7B74765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4">
    <w:nsid w:val="7D044C41"/>
    <w:multiLevelType w:val="multilevel"/>
    <w:tmpl w:val="7D044C4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9"/>
  </w:num>
  <w:num w:numId="2">
    <w:abstractNumId w:val="1"/>
  </w:num>
  <w:num w:numId="3">
    <w:abstractNumId w:val="7"/>
  </w:num>
  <w:num w:numId="4">
    <w:abstractNumId w:val="2"/>
  </w:num>
  <w:num w:numId="5">
    <w:abstractNumId w:val="22"/>
  </w:num>
  <w:num w:numId="6">
    <w:abstractNumId w:val="18"/>
  </w:num>
  <w:num w:numId="7">
    <w:abstractNumId w:val="15"/>
  </w:num>
  <w:num w:numId="8">
    <w:abstractNumId w:val="10"/>
  </w:num>
  <w:num w:numId="9">
    <w:abstractNumId w:val="14"/>
  </w:num>
  <w:num w:numId="10">
    <w:abstractNumId w:val="6"/>
  </w:num>
  <w:num w:numId="11">
    <w:abstractNumId w:val="12"/>
  </w:num>
  <w:num w:numId="12">
    <w:abstractNumId w:val="21"/>
  </w:num>
  <w:num w:numId="13">
    <w:abstractNumId w:val="23"/>
  </w:num>
  <w:num w:numId="14">
    <w:abstractNumId w:val="16"/>
  </w:num>
  <w:num w:numId="15">
    <w:abstractNumId w:val="3"/>
  </w:num>
  <w:num w:numId="16">
    <w:abstractNumId w:val="13"/>
  </w:num>
  <w:num w:numId="17">
    <w:abstractNumId w:val="4"/>
  </w:num>
  <w:num w:numId="18">
    <w:abstractNumId w:val="19"/>
  </w:num>
  <w:num w:numId="19">
    <w:abstractNumId w:val="20"/>
  </w:num>
  <w:num w:numId="20">
    <w:abstractNumId w:val="17"/>
  </w:num>
  <w:num w:numId="21">
    <w:abstractNumId w:val="8"/>
  </w:num>
  <w:num w:numId="22">
    <w:abstractNumId w:val="11"/>
  </w:num>
  <w:num w:numId="23">
    <w:abstractNumId w:val="0"/>
  </w:num>
  <w:num w:numId="24">
    <w:abstractNumId w:val="24"/>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documentProtection w:enforcement="0"/>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134106"/>
    <w:rsid w:val="0000003A"/>
    <w:rsid w:val="0000417D"/>
    <w:rsid w:val="0001436C"/>
    <w:rsid w:val="00015937"/>
    <w:rsid w:val="00020A26"/>
    <w:rsid w:val="00025CF4"/>
    <w:rsid w:val="00045156"/>
    <w:rsid w:val="00054405"/>
    <w:rsid w:val="000562AE"/>
    <w:rsid w:val="0006582C"/>
    <w:rsid w:val="00070894"/>
    <w:rsid w:val="00081296"/>
    <w:rsid w:val="000952D2"/>
    <w:rsid w:val="000C53E8"/>
    <w:rsid w:val="000D52D9"/>
    <w:rsid w:val="000E4DCA"/>
    <w:rsid w:val="000E570A"/>
    <w:rsid w:val="001051BE"/>
    <w:rsid w:val="00111966"/>
    <w:rsid w:val="00114A33"/>
    <w:rsid w:val="00116EDE"/>
    <w:rsid w:val="00121E1A"/>
    <w:rsid w:val="00124A24"/>
    <w:rsid w:val="00134106"/>
    <w:rsid w:val="001502C9"/>
    <w:rsid w:val="001756E7"/>
    <w:rsid w:val="0018461C"/>
    <w:rsid w:val="001913F0"/>
    <w:rsid w:val="001B7C33"/>
    <w:rsid w:val="001D7973"/>
    <w:rsid w:val="001E36F8"/>
    <w:rsid w:val="002060AF"/>
    <w:rsid w:val="00213909"/>
    <w:rsid w:val="00251513"/>
    <w:rsid w:val="00254BAD"/>
    <w:rsid w:val="0027761D"/>
    <w:rsid w:val="00291E1D"/>
    <w:rsid w:val="002A1C35"/>
    <w:rsid w:val="002A7F6A"/>
    <w:rsid w:val="002C6CD6"/>
    <w:rsid w:val="003300DF"/>
    <w:rsid w:val="003439A9"/>
    <w:rsid w:val="00343FEA"/>
    <w:rsid w:val="003456E0"/>
    <w:rsid w:val="0035295B"/>
    <w:rsid w:val="003538FD"/>
    <w:rsid w:val="003562B2"/>
    <w:rsid w:val="00364335"/>
    <w:rsid w:val="00370072"/>
    <w:rsid w:val="003821AB"/>
    <w:rsid w:val="00384EAE"/>
    <w:rsid w:val="003B17E6"/>
    <w:rsid w:val="003B5E61"/>
    <w:rsid w:val="003F0F32"/>
    <w:rsid w:val="003F4950"/>
    <w:rsid w:val="003F677B"/>
    <w:rsid w:val="003F6D9D"/>
    <w:rsid w:val="0040781F"/>
    <w:rsid w:val="00415EC6"/>
    <w:rsid w:val="00423010"/>
    <w:rsid w:val="00436703"/>
    <w:rsid w:val="00443BFA"/>
    <w:rsid w:val="00445503"/>
    <w:rsid w:val="00447DCF"/>
    <w:rsid w:val="004552C8"/>
    <w:rsid w:val="00464C9C"/>
    <w:rsid w:val="00466957"/>
    <w:rsid w:val="00476116"/>
    <w:rsid w:val="00477B37"/>
    <w:rsid w:val="00487A45"/>
    <w:rsid w:val="00493935"/>
    <w:rsid w:val="004943EA"/>
    <w:rsid w:val="004A1387"/>
    <w:rsid w:val="004A1D82"/>
    <w:rsid w:val="004D6C07"/>
    <w:rsid w:val="004E6C89"/>
    <w:rsid w:val="004F2919"/>
    <w:rsid w:val="00504B4B"/>
    <w:rsid w:val="0050742D"/>
    <w:rsid w:val="0050750A"/>
    <w:rsid w:val="00511ADD"/>
    <w:rsid w:val="005271D2"/>
    <w:rsid w:val="00535D6C"/>
    <w:rsid w:val="0054062F"/>
    <w:rsid w:val="00553FA0"/>
    <w:rsid w:val="005807A4"/>
    <w:rsid w:val="00597C9E"/>
    <w:rsid w:val="005C5CB4"/>
    <w:rsid w:val="005C619B"/>
    <w:rsid w:val="005E1A44"/>
    <w:rsid w:val="005F273C"/>
    <w:rsid w:val="005F2A1C"/>
    <w:rsid w:val="006134F9"/>
    <w:rsid w:val="00631502"/>
    <w:rsid w:val="0064028D"/>
    <w:rsid w:val="00652C46"/>
    <w:rsid w:val="00670B4A"/>
    <w:rsid w:val="00675CA1"/>
    <w:rsid w:val="006822AE"/>
    <w:rsid w:val="006A0F67"/>
    <w:rsid w:val="006B54F5"/>
    <w:rsid w:val="006E40FF"/>
    <w:rsid w:val="00700061"/>
    <w:rsid w:val="007113A3"/>
    <w:rsid w:val="007154F6"/>
    <w:rsid w:val="00725240"/>
    <w:rsid w:val="007259D9"/>
    <w:rsid w:val="00731A2F"/>
    <w:rsid w:val="00741164"/>
    <w:rsid w:val="007657ED"/>
    <w:rsid w:val="007D0EFD"/>
    <w:rsid w:val="007D3149"/>
    <w:rsid w:val="00813730"/>
    <w:rsid w:val="00817464"/>
    <w:rsid w:val="00822A10"/>
    <w:rsid w:val="008263C7"/>
    <w:rsid w:val="00830463"/>
    <w:rsid w:val="00830E80"/>
    <w:rsid w:val="0083421D"/>
    <w:rsid w:val="008361C5"/>
    <w:rsid w:val="00864109"/>
    <w:rsid w:val="008A2F62"/>
    <w:rsid w:val="008A424F"/>
    <w:rsid w:val="008B35EF"/>
    <w:rsid w:val="008B712E"/>
    <w:rsid w:val="008E7875"/>
    <w:rsid w:val="008F3C9E"/>
    <w:rsid w:val="009219E2"/>
    <w:rsid w:val="009254EE"/>
    <w:rsid w:val="00930671"/>
    <w:rsid w:val="00947536"/>
    <w:rsid w:val="009513F4"/>
    <w:rsid w:val="009723C6"/>
    <w:rsid w:val="009825C7"/>
    <w:rsid w:val="00986EF9"/>
    <w:rsid w:val="00990C37"/>
    <w:rsid w:val="0099230C"/>
    <w:rsid w:val="00992ACA"/>
    <w:rsid w:val="00994E65"/>
    <w:rsid w:val="009A109B"/>
    <w:rsid w:val="009A3DB7"/>
    <w:rsid w:val="009D6323"/>
    <w:rsid w:val="009E7DB7"/>
    <w:rsid w:val="009F0429"/>
    <w:rsid w:val="00A14697"/>
    <w:rsid w:val="00A147BD"/>
    <w:rsid w:val="00A2257F"/>
    <w:rsid w:val="00A60FED"/>
    <w:rsid w:val="00A67C57"/>
    <w:rsid w:val="00A713AE"/>
    <w:rsid w:val="00A7526A"/>
    <w:rsid w:val="00A84DED"/>
    <w:rsid w:val="00AA0033"/>
    <w:rsid w:val="00AA04E7"/>
    <w:rsid w:val="00AB4D9F"/>
    <w:rsid w:val="00AB5DD7"/>
    <w:rsid w:val="00AC35BD"/>
    <w:rsid w:val="00AD66CD"/>
    <w:rsid w:val="00AE277F"/>
    <w:rsid w:val="00AF056D"/>
    <w:rsid w:val="00AF6907"/>
    <w:rsid w:val="00B058A0"/>
    <w:rsid w:val="00B200B1"/>
    <w:rsid w:val="00B26BA8"/>
    <w:rsid w:val="00B4482F"/>
    <w:rsid w:val="00B8174C"/>
    <w:rsid w:val="00B92709"/>
    <w:rsid w:val="00BA74E3"/>
    <w:rsid w:val="00BB0EF5"/>
    <w:rsid w:val="00BC1360"/>
    <w:rsid w:val="00BC5E41"/>
    <w:rsid w:val="00BD0869"/>
    <w:rsid w:val="00BE1870"/>
    <w:rsid w:val="00BF2872"/>
    <w:rsid w:val="00BF5FBE"/>
    <w:rsid w:val="00C12A65"/>
    <w:rsid w:val="00C20265"/>
    <w:rsid w:val="00C22068"/>
    <w:rsid w:val="00C26C91"/>
    <w:rsid w:val="00C4340A"/>
    <w:rsid w:val="00C71DC6"/>
    <w:rsid w:val="00C81080"/>
    <w:rsid w:val="00C82170"/>
    <w:rsid w:val="00CB4680"/>
    <w:rsid w:val="00CC0790"/>
    <w:rsid w:val="00CD3511"/>
    <w:rsid w:val="00CE1B52"/>
    <w:rsid w:val="00CF0B41"/>
    <w:rsid w:val="00CF75AB"/>
    <w:rsid w:val="00CF7FA1"/>
    <w:rsid w:val="00D94C9B"/>
    <w:rsid w:val="00D95B37"/>
    <w:rsid w:val="00DA4612"/>
    <w:rsid w:val="00DA6DF0"/>
    <w:rsid w:val="00DB161B"/>
    <w:rsid w:val="00DB190B"/>
    <w:rsid w:val="00DD2B29"/>
    <w:rsid w:val="00DD6074"/>
    <w:rsid w:val="00DE0254"/>
    <w:rsid w:val="00DF4350"/>
    <w:rsid w:val="00DF57B4"/>
    <w:rsid w:val="00E02B3B"/>
    <w:rsid w:val="00E16430"/>
    <w:rsid w:val="00E17AC8"/>
    <w:rsid w:val="00E347F0"/>
    <w:rsid w:val="00E40698"/>
    <w:rsid w:val="00E662F8"/>
    <w:rsid w:val="00E80107"/>
    <w:rsid w:val="00E971FF"/>
    <w:rsid w:val="00EE0FA4"/>
    <w:rsid w:val="00EE11E7"/>
    <w:rsid w:val="00EE46F8"/>
    <w:rsid w:val="00EE72A9"/>
    <w:rsid w:val="00EF1175"/>
    <w:rsid w:val="00F3045F"/>
    <w:rsid w:val="00F44981"/>
    <w:rsid w:val="00F45C43"/>
    <w:rsid w:val="00F47164"/>
    <w:rsid w:val="00F532F0"/>
    <w:rsid w:val="00F71D82"/>
    <w:rsid w:val="00F937DB"/>
    <w:rsid w:val="00FA0971"/>
    <w:rsid w:val="00FB2023"/>
    <w:rsid w:val="00FB5CD4"/>
    <w:rsid w:val="1AAC3FAF"/>
    <w:rsid w:val="457733D5"/>
    <w:rsid w:val="6C580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uiPriority="0" w:semiHidden="0" w:name="header"/>
    <w:lsdException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semiHidden="0"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0" w:line="100" w:lineRule="atLeast"/>
      <w:jc w:val="left"/>
    </w:pPr>
    <w:rPr>
      <w:rFonts w:ascii="Times New Roman" w:hAnsi="Times New Roman" w:eastAsia="Arial Unicode MS" w:cs="Times New Roman"/>
      <w:color w:val="000000"/>
      <w:kern w:val="1"/>
      <w:sz w:val="24"/>
      <w:szCs w:val="24"/>
      <w:lang w:val="en-US" w:eastAsia="ar-SA" w:bidi="ar-SA"/>
    </w:rPr>
  </w:style>
  <w:style w:type="paragraph" w:styleId="2">
    <w:name w:val="heading 1"/>
    <w:basedOn w:val="1"/>
    <w:next w:val="3"/>
    <w:link w:val="24"/>
    <w:qFormat/>
    <w:uiPriority w:val="0"/>
    <w:pPr>
      <w:keepNext/>
      <w:keepLines/>
      <w:spacing w:before="480"/>
      <w:outlineLvl w:val="0"/>
    </w:pPr>
    <w:rPr>
      <w:rFonts w:ascii="Cambria" w:hAnsi="Cambria" w:cs="font182"/>
      <w:b/>
      <w:bCs/>
      <w:color w:val="365F91"/>
      <w:sz w:val="28"/>
      <w:szCs w:val="28"/>
    </w:rPr>
  </w:style>
  <w:style w:type="paragraph" w:styleId="4">
    <w:name w:val="heading 2"/>
    <w:basedOn w:val="1"/>
    <w:next w:val="3"/>
    <w:link w:val="25"/>
    <w:qFormat/>
    <w:uiPriority w:val="0"/>
    <w:pPr>
      <w:keepNext/>
      <w:tabs>
        <w:tab w:val="left" w:pos="0"/>
      </w:tabs>
      <w:ind w:left="1143" w:hanging="576"/>
      <w:jc w:val="center"/>
      <w:outlineLvl w:val="1"/>
    </w:pPr>
    <w:rPr>
      <w:rFonts w:ascii="Book Antiqua" w:hAnsi="Book Antiqua" w:eastAsia="Times New Roman"/>
      <w:b/>
      <w:bCs/>
      <w:sz w:val="28"/>
    </w:rPr>
  </w:style>
  <w:style w:type="paragraph" w:styleId="5">
    <w:name w:val="heading 3"/>
    <w:basedOn w:val="1"/>
    <w:next w:val="3"/>
    <w:link w:val="26"/>
    <w:qFormat/>
    <w:uiPriority w:val="0"/>
    <w:pPr>
      <w:keepNext/>
      <w:tabs>
        <w:tab w:val="left" w:pos="0"/>
      </w:tabs>
      <w:spacing w:before="240" w:after="60"/>
      <w:ind w:left="720" w:hanging="720"/>
      <w:outlineLvl w:val="2"/>
    </w:pPr>
    <w:rPr>
      <w:rFonts w:ascii="Arial" w:hAnsi="Arial" w:eastAsia="Times New Roman"/>
      <w:b/>
      <w:bCs/>
      <w:sz w:val="26"/>
      <w:szCs w:val="26"/>
    </w:rPr>
  </w:style>
  <w:style w:type="paragraph" w:styleId="6">
    <w:name w:val="heading 4"/>
    <w:basedOn w:val="1"/>
    <w:next w:val="3"/>
    <w:link w:val="27"/>
    <w:qFormat/>
    <w:uiPriority w:val="0"/>
    <w:pPr>
      <w:keepNext/>
      <w:tabs>
        <w:tab w:val="left" w:pos="0"/>
      </w:tabs>
      <w:ind w:left="864" w:hanging="864"/>
      <w:jc w:val="center"/>
      <w:outlineLvl w:val="3"/>
    </w:pPr>
    <w:rPr>
      <w:rFonts w:ascii="Book Antiqua" w:hAnsi="Book Antiqua" w:eastAsia="Times New Roman"/>
      <w:b/>
      <w:bCs/>
      <w:sz w:val="28"/>
      <w:u w:val="single"/>
    </w:rPr>
  </w:style>
  <w:style w:type="paragraph" w:styleId="7">
    <w:name w:val="heading 5"/>
    <w:basedOn w:val="1"/>
    <w:next w:val="3"/>
    <w:link w:val="28"/>
    <w:qFormat/>
    <w:uiPriority w:val="0"/>
    <w:pPr>
      <w:tabs>
        <w:tab w:val="left" w:pos="0"/>
      </w:tabs>
      <w:spacing w:before="240" w:after="60"/>
      <w:ind w:left="1008" w:hanging="1008"/>
      <w:outlineLvl w:val="4"/>
    </w:pPr>
    <w:rPr>
      <w:rFonts w:eastAsia="Times New Roman"/>
      <w:b/>
      <w:bCs/>
      <w:i/>
      <w:iCs/>
      <w:sz w:val="26"/>
      <w:szCs w:val="26"/>
    </w:rPr>
  </w:style>
  <w:style w:type="paragraph" w:styleId="8">
    <w:name w:val="heading 6"/>
    <w:basedOn w:val="1"/>
    <w:next w:val="3"/>
    <w:link w:val="29"/>
    <w:qFormat/>
    <w:uiPriority w:val="0"/>
    <w:pPr>
      <w:keepNext/>
      <w:tabs>
        <w:tab w:val="left" w:pos="0"/>
      </w:tabs>
      <w:ind w:left="1152" w:hanging="1152"/>
      <w:outlineLvl w:val="5"/>
    </w:pPr>
    <w:rPr>
      <w:rFonts w:ascii="Book Antiqua" w:hAnsi="Book Antiqua" w:eastAsia="Times New Roman"/>
      <w:sz w:val="28"/>
    </w:rPr>
  </w:style>
  <w:style w:type="paragraph" w:styleId="9">
    <w:name w:val="heading 7"/>
    <w:basedOn w:val="1"/>
    <w:next w:val="3"/>
    <w:link w:val="30"/>
    <w:qFormat/>
    <w:uiPriority w:val="0"/>
    <w:pPr>
      <w:keepNext/>
      <w:tabs>
        <w:tab w:val="left" w:pos="0"/>
      </w:tabs>
      <w:ind w:left="1296" w:hanging="1296"/>
      <w:outlineLvl w:val="6"/>
    </w:pPr>
    <w:rPr>
      <w:rFonts w:ascii="Book Antiqua" w:hAnsi="Book Antiqua" w:eastAsia="Times New Roman" w:cs="Arial"/>
      <w:b/>
      <w:bCs/>
    </w:rPr>
  </w:style>
  <w:style w:type="paragraph" w:styleId="10">
    <w:name w:val="heading 8"/>
    <w:basedOn w:val="1"/>
    <w:next w:val="3"/>
    <w:link w:val="31"/>
    <w:qFormat/>
    <w:uiPriority w:val="0"/>
    <w:pPr>
      <w:keepNext/>
      <w:tabs>
        <w:tab w:val="left" w:pos="0"/>
      </w:tabs>
      <w:ind w:left="1440" w:hanging="1440"/>
      <w:jc w:val="both"/>
      <w:outlineLvl w:val="7"/>
    </w:pPr>
    <w:rPr>
      <w:rFonts w:eastAsia="Times New Roman"/>
      <w:b/>
    </w:rPr>
  </w:style>
  <w:style w:type="paragraph" w:styleId="11">
    <w:name w:val="heading 9"/>
    <w:basedOn w:val="1"/>
    <w:next w:val="3"/>
    <w:link w:val="32"/>
    <w:qFormat/>
    <w:uiPriority w:val="0"/>
    <w:pPr>
      <w:tabs>
        <w:tab w:val="left" w:pos="0"/>
      </w:tabs>
      <w:spacing w:before="240" w:after="60"/>
      <w:ind w:left="1584" w:hanging="1584"/>
      <w:outlineLvl w:val="8"/>
    </w:pPr>
    <w:rPr>
      <w:rFonts w:ascii="Arial" w:hAnsi="Arial" w:eastAsia="Times New Roman" w:cs="Arial"/>
    </w:rPr>
  </w:style>
  <w:style w:type="character" w:default="1" w:styleId="20">
    <w:name w:val="Default Paragraph Font"/>
    <w:unhideWhenUsed/>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3">
    <w:name w:val="Body Text"/>
    <w:basedOn w:val="1"/>
    <w:link w:val="33"/>
    <w:uiPriority w:val="0"/>
    <w:pPr>
      <w:spacing w:after="120"/>
    </w:pPr>
  </w:style>
  <w:style w:type="paragraph" w:styleId="12">
    <w:name w:val="Balloon Text"/>
    <w:basedOn w:val="1"/>
    <w:link w:val="107"/>
    <w:qFormat/>
    <w:uiPriority w:val="0"/>
    <w:rPr>
      <w:rFonts w:ascii="Tahoma" w:hAnsi="Tahoma" w:cs="Tahoma"/>
      <w:sz w:val="16"/>
      <w:szCs w:val="16"/>
    </w:rPr>
  </w:style>
  <w:style w:type="paragraph" w:styleId="13">
    <w:name w:val="Body Text 2"/>
    <w:basedOn w:val="1"/>
    <w:link w:val="109"/>
    <w:uiPriority w:val="0"/>
    <w:pPr>
      <w:spacing w:after="120" w:line="480" w:lineRule="auto"/>
    </w:pPr>
  </w:style>
  <w:style w:type="paragraph" w:styleId="14">
    <w:name w:val="Body Text 3"/>
    <w:basedOn w:val="1"/>
    <w:link w:val="110"/>
    <w:qFormat/>
    <w:uiPriority w:val="0"/>
    <w:pPr>
      <w:spacing w:after="120"/>
    </w:pPr>
    <w:rPr>
      <w:rFonts w:eastAsia="Times New Roman"/>
      <w:sz w:val="16"/>
      <w:szCs w:val="16"/>
    </w:rPr>
  </w:style>
  <w:style w:type="paragraph" w:styleId="15">
    <w:name w:val="caption"/>
    <w:basedOn w:val="1"/>
    <w:next w:val="1"/>
    <w:qFormat/>
    <w:uiPriority w:val="0"/>
    <w:pPr>
      <w:suppressLineNumbers/>
      <w:spacing w:before="120" w:after="120"/>
    </w:pPr>
    <w:rPr>
      <w:rFonts w:cs="Mangal"/>
      <w:i/>
      <w:iCs/>
    </w:rPr>
  </w:style>
  <w:style w:type="paragraph" w:styleId="16">
    <w:name w:val="annotation text"/>
    <w:basedOn w:val="1"/>
    <w:link w:val="121"/>
    <w:unhideWhenUsed/>
    <w:qFormat/>
    <w:uiPriority w:val="0"/>
    <w:pPr>
      <w:spacing w:line="240" w:lineRule="auto"/>
    </w:pPr>
    <w:rPr>
      <w:sz w:val="20"/>
      <w:szCs w:val="20"/>
    </w:rPr>
  </w:style>
  <w:style w:type="paragraph" w:styleId="17">
    <w:name w:val="footer"/>
    <w:basedOn w:val="1"/>
    <w:link w:val="35"/>
    <w:unhideWhenUsed/>
    <w:uiPriority w:val="0"/>
    <w:pPr>
      <w:tabs>
        <w:tab w:val="center" w:pos="4703"/>
        <w:tab w:val="right" w:pos="9406"/>
      </w:tabs>
    </w:pPr>
  </w:style>
  <w:style w:type="paragraph" w:styleId="18">
    <w:name w:val="header"/>
    <w:basedOn w:val="1"/>
    <w:link w:val="34"/>
    <w:unhideWhenUsed/>
    <w:uiPriority w:val="0"/>
    <w:pPr>
      <w:tabs>
        <w:tab w:val="center" w:pos="4703"/>
        <w:tab w:val="right" w:pos="9406"/>
      </w:tabs>
    </w:pPr>
  </w:style>
  <w:style w:type="paragraph" w:styleId="19">
    <w:name w:val="List"/>
    <w:basedOn w:val="3"/>
    <w:uiPriority w:val="0"/>
    <w:rPr>
      <w:rFonts w:cs="Mangal"/>
    </w:rPr>
  </w:style>
  <w:style w:type="character" w:styleId="21">
    <w:name w:val="Hyperlink"/>
    <w:unhideWhenUsed/>
    <w:qFormat/>
    <w:uiPriority w:val="99"/>
    <w:rPr>
      <w:color w:val="0000FF"/>
      <w:u w:val="single"/>
    </w:rPr>
  </w:style>
  <w:style w:type="table" w:styleId="23">
    <w:name w:val="Table Grid"/>
    <w:basedOn w:val="22"/>
    <w:qFormat/>
    <w:uiPriority w:val="0"/>
    <w:pPr>
      <w:spacing w:after="0"/>
      <w:jc w:val="left"/>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4">
    <w:name w:val="Heading 1 Char"/>
    <w:basedOn w:val="20"/>
    <w:link w:val="2"/>
    <w:uiPriority w:val="0"/>
    <w:rPr>
      <w:rFonts w:ascii="Cambria" w:hAnsi="Cambria" w:eastAsia="Arial Unicode MS" w:cs="font182"/>
      <w:b/>
      <w:bCs/>
      <w:color w:val="365F91"/>
      <w:kern w:val="1"/>
      <w:sz w:val="28"/>
      <w:szCs w:val="28"/>
      <w:lang w:eastAsia="ar-SA"/>
    </w:rPr>
  </w:style>
  <w:style w:type="character" w:customStyle="1" w:styleId="25">
    <w:name w:val="Heading 2 Char"/>
    <w:basedOn w:val="20"/>
    <w:link w:val="4"/>
    <w:qFormat/>
    <w:uiPriority w:val="0"/>
    <w:rPr>
      <w:rFonts w:ascii="Book Antiqua" w:hAnsi="Book Antiqua" w:eastAsia="Times New Roman" w:cs="Times New Roman"/>
      <w:b/>
      <w:bCs/>
      <w:color w:val="000000"/>
      <w:kern w:val="1"/>
      <w:sz w:val="28"/>
      <w:szCs w:val="24"/>
      <w:lang w:eastAsia="ar-SA"/>
    </w:rPr>
  </w:style>
  <w:style w:type="character" w:customStyle="1" w:styleId="26">
    <w:name w:val="Heading 3 Char"/>
    <w:basedOn w:val="20"/>
    <w:link w:val="5"/>
    <w:uiPriority w:val="0"/>
    <w:rPr>
      <w:rFonts w:ascii="Arial" w:hAnsi="Arial" w:eastAsia="Times New Roman" w:cs="Times New Roman"/>
      <w:b/>
      <w:bCs/>
      <w:color w:val="000000"/>
      <w:kern w:val="1"/>
      <w:sz w:val="26"/>
      <w:szCs w:val="26"/>
      <w:lang w:eastAsia="ar-SA"/>
    </w:rPr>
  </w:style>
  <w:style w:type="character" w:customStyle="1" w:styleId="27">
    <w:name w:val="Heading 4 Char"/>
    <w:basedOn w:val="20"/>
    <w:link w:val="6"/>
    <w:qFormat/>
    <w:uiPriority w:val="0"/>
    <w:rPr>
      <w:rFonts w:ascii="Book Antiqua" w:hAnsi="Book Antiqua" w:eastAsia="Times New Roman" w:cs="Times New Roman"/>
      <w:b/>
      <w:bCs/>
      <w:color w:val="000000"/>
      <w:kern w:val="1"/>
      <w:sz w:val="28"/>
      <w:szCs w:val="24"/>
      <w:u w:val="single"/>
      <w:lang w:eastAsia="ar-SA"/>
    </w:rPr>
  </w:style>
  <w:style w:type="character" w:customStyle="1" w:styleId="28">
    <w:name w:val="Heading 5 Char"/>
    <w:basedOn w:val="20"/>
    <w:link w:val="7"/>
    <w:qFormat/>
    <w:uiPriority w:val="0"/>
    <w:rPr>
      <w:rFonts w:ascii="Times New Roman" w:hAnsi="Times New Roman" w:eastAsia="Times New Roman" w:cs="Times New Roman"/>
      <w:b/>
      <w:bCs/>
      <w:i/>
      <w:iCs/>
      <w:color w:val="000000"/>
      <w:kern w:val="1"/>
      <w:sz w:val="26"/>
      <w:szCs w:val="26"/>
      <w:lang w:eastAsia="ar-SA"/>
    </w:rPr>
  </w:style>
  <w:style w:type="character" w:customStyle="1" w:styleId="29">
    <w:name w:val="Heading 6 Char"/>
    <w:basedOn w:val="20"/>
    <w:link w:val="8"/>
    <w:uiPriority w:val="0"/>
    <w:rPr>
      <w:rFonts w:ascii="Book Antiqua" w:hAnsi="Book Antiqua" w:eastAsia="Times New Roman" w:cs="Times New Roman"/>
      <w:color w:val="000000"/>
      <w:kern w:val="1"/>
      <w:sz w:val="28"/>
      <w:szCs w:val="24"/>
      <w:lang w:eastAsia="ar-SA"/>
    </w:rPr>
  </w:style>
  <w:style w:type="character" w:customStyle="1" w:styleId="30">
    <w:name w:val="Heading 7 Char"/>
    <w:basedOn w:val="20"/>
    <w:link w:val="9"/>
    <w:uiPriority w:val="0"/>
    <w:rPr>
      <w:rFonts w:ascii="Book Antiqua" w:hAnsi="Book Antiqua" w:eastAsia="Times New Roman" w:cs="Arial"/>
      <w:b/>
      <w:bCs/>
      <w:color w:val="000000"/>
      <w:kern w:val="1"/>
      <w:sz w:val="24"/>
      <w:szCs w:val="24"/>
      <w:lang w:eastAsia="ar-SA"/>
    </w:rPr>
  </w:style>
  <w:style w:type="character" w:customStyle="1" w:styleId="31">
    <w:name w:val="Heading 8 Char"/>
    <w:basedOn w:val="20"/>
    <w:link w:val="10"/>
    <w:qFormat/>
    <w:uiPriority w:val="0"/>
    <w:rPr>
      <w:rFonts w:ascii="Times New Roman" w:hAnsi="Times New Roman" w:eastAsia="Times New Roman" w:cs="Times New Roman"/>
      <w:b/>
      <w:color w:val="000000"/>
      <w:kern w:val="1"/>
      <w:sz w:val="24"/>
      <w:szCs w:val="24"/>
      <w:lang w:eastAsia="ar-SA"/>
    </w:rPr>
  </w:style>
  <w:style w:type="character" w:customStyle="1" w:styleId="32">
    <w:name w:val="Heading 9 Char"/>
    <w:basedOn w:val="20"/>
    <w:link w:val="11"/>
    <w:qFormat/>
    <w:uiPriority w:val="0"/>
    <w:rPr>
      <w:rFonts w:ascii="Arial" w:hAnsi="Arial" w:eastAsia="Times New Roman" w:cs="Arial"/>
      <w:color w:val="000000"/>
      <w:kern w:val="1"/>
      <w:sz w:val="24"/>
      <w:szCs w:val="24"/>
      <w:lang w:eastAsia="ar-SA"/>
    </w:rPr>
  </w:style>
  <w:style w:type="character" w:customStyle="1" w:styleId="33">
    <w:name w:val="Body Text Char"/>
    <w:basedOn w:val="20"/>
    <w:link w:val="3"/>
    <w:uiPriority w:val="0"/>
    <w:rPr>
      <w:rFonts w:ascii="Times New Roman" w:hAnsi="Times New Roman" w:eastAsia="Arial Unicode MS" w:cs="Times New Roman"/>
      <w:color w:val="000000"/>
      <w:kern w:val="1"/>
      <w:sz w:val="24"/>
      <w:szCs w:val="24"/>
      <w:lang w:eastAsia="ar-SA"/>
    </w:rPr>
  </w:style>
  <w:style w:type="character" w:customStyle="1" w:styleId="34">
    <w:name w:val="Header Char"/>
    <w:basedOn w:val="20"/>
    <w:link w:val="18"/>
    <w:uiPriority w:val="0"/>
    <w:rPr>
      <w:rFonts w:ascii="Times New Roman" w:hAnsi="Times New Roman" w:eastAsia="Arial Unicode MS" w:cs="Times New Roman"/>
      <w:color w:val="000000"/>
      <w:kern w:val="1"/>
      <w:sz w:val="24"/>
      <w:szCs w:val="24"/>
      <w:lang w:eastAsia="ar-SA"/>
    </w:rPr>
  </w:style>
  <w:style w:type="character" w:customStyle="1" w:styleId="35">
    <w:name w:val="Footer Char"/>
    <w:basedOn w:val="20"/>
    <w:link w:val="17"/>
    <w:uiPriority w:val="0"/>
    <w:rPr>
      <w:rFonts w:ascii="Times New Roman" w:hAnsi="Times New Roman" w:eastAsia="Arial Unicode MS" w:cs="Times New Roman"/>
      <w:color w:val="000000"/>
      <w:kern w:val="1"/>
      <w:sz w:val="24"/>
      <w:szCs w:val="24"/>
      <w:lang w:eastAsia="ar-SA"/>
    </w:rPr>
  </w:style>
  <w:style w:type="character" w:customStyle="1" w:styleId="36">
    <w:name w:val="WW8Num2z0"/>
    <w:uiPriority w:val="0"/>
    <w:rPr>
      <w:rFonts w:ascii="Symbol" w:hAnsi="Symbol" w:cs="Symbol"/>
    </w:rPr>
  </w:style>
  <w:style w:type="character" w:customStyle="1" w:styleId="37">
    <w:name w:val="WW8Num2z1"/>
    <w:uiPriority w:val="0"/>
    <w:rPr>
      <w:rFonts w:ascii="Courier New" w:hAnsi="Courier New" w:cs="Courier New"/>
    </w:rPr>
  </w:style>
  <w:style w:type="character" w:customStyle="1" w:styleId="38">
    <w:name w:val="WW8Num2z2"/>
    <w:uiPriority w:val="0"/>
    <w:rPr>
      <w:rFonts w:ascii="Wingdings" w:hAnsi="Wingdings" w:cs="Wingdings"/>
    </w:rPr>
  </w:style>
  <w:style w:type="character" w:customStyle="1" w:styleId="39">
    <w:name w:val="WW8Num3z1"/>
    <w:uiPriority w:val="0"/>
    <w:rPr>
      <w:b/>
      <w:sz w:val="24"/>
      <w:szCs w:val="24"/>
    </w:rPr>
  </w:style>
  <w:style w:type="character" w:customStyle="1" w:styleId="40">
    <w:name w:val="WW8Num4z0"/>
    <w:uiPriority w:val="0"/>
    <w:rPr>
      <w:rFonts w:cs="Arial"/>
      <w:sz w:val="24"/>
    </w:rPr>
  </w:style>
  <w:style w:type="character" w:customStyle="1" w:styleId="41">
    <w:name w:val="WW8Num4z1"/>
    <w:uiPriority w:val="0"/>
    <w:rPr>
      <w:rFonts w:ascii="Courier New" w:hAnsi="Courier New" w:cs="Courier New"/>
    </w:rPr>
  </w:style>
  <w:style w:type="character" w:customStyle="1" w:styleId="42">
    <w:name w:val="WW8Num4z2"/>
    <w:uiPriority w:val="0"/>
    <w:rPr>
      <w:rFonts w:ascii="Wingdings" w:hAnsi="Wingdings" w:cs="Wingdings"/>
    </w:rPr>
  </w:style>
  <w:style w:type="character" w:customStyle="1" w:styleId="43">
    <w:name w:val="WW8Num4z3"/>
    <w:uiPriority w:val="0"/>
    <w:rPr>
      <w:rFonts w:ascii="Symbol" w:hAnsi="Symbol" w:cs="Symbol"/>
    </w:rPr>
  </w:style>
  <w:style w:type="character" w:customStyle="1" w:styleId="44">
    <w:name w:val="WW8Num5z0"/>
    <w:uiPriority w:val="0"/>
    <w:rPr>
      <w:rFonts w:cs="Arial"/>
      <w:sz w:val="24"/>
    </w:rPr>
  </w:style>
  <w:style w:type="character" w:customStyle="1" w:styleId="45">
    <w:name w:val="WW8Num5z1"/>
    <w:uiPriority w:val="0"/>
    <w:rPr>
      <w:rFonts w:ascii="Courier New" w:hAnsi="Courier New" w:cs="Courier New"/>
    </w:rPr>
  </w:style>
  <w:style w:type="character" w:customStyle="1" w:styleId="46">
    <w:name w:val="WW8Num5z2"/>
    <w:uiPriority w:val="0"/>
    <w:rPr>
      <w:rFonts w:ascii="Wingdings" w:hAnsi="Wingdings" w:cs="Wingdings"/>
    </w:rPr>
  </w:style>
  <w:style w:type="character" w:customStyle="1" w:styleId="47">
    <w:name w:val="WW8Num6z0"/>
    <w:uiPriority w:val="0"/>
    <w:rPr>
      <w:rFonts w:ascii="Symbol" w:hAnsi="Symbol" w:cs="Symbol"/>
    </w:rPr>
  </w:style>
  <w:style w:type="character" w:customStyle="1" w:styleId="48">
    <w:name w:val="WW8Num6z1"/>
    <w:uiPriority w:val="0"/>
    <w:rPr>
      <w:rFonts w:ascii="Courier New" w:hAnsi="Courier New" w:cs="Courier New"/>
    </w:rPr>
  </w:style>
  <w:style w:type="character" w:customStyle="1" w:styleId="49">
    <w:name w:val="WW8Num6z2"/>
    <w:uiPriority w:val="0"/>
    <w:rPr>
      <w:rFonts w:ascii="Wingdings" w:hAnsi="Wingdings" w:cs="Wingdings"/>
    </w:rPr>
  </w:style>
  <w:style w:type="character" w:customStyle="1" w:styleId="50">
    <w:name w:val="WW8Num8z1"/>
    <w:uiPriority w:val="0"/>
    <w:rPr>
      <w:rFonts w:ascii="Courier New" w:hAnsi="Courier New" w:cs="Courier New"/>
    </w:rPr>
  </w:style>
  <w:style w:type="character" w:customStyle="1" w:styleId="51">
    <w:name w:val="WW8Num8z2"/>
    <w:uiPriority w:val="0"/>
    <w:rPr>
      <w:rFonts w:ascii="Wingdings" w:hAnsi="Wingdings" w:cs="Wingdings"/>
    </w:rPr>
  </w:style>
  <w:style w:type="character" w:customStyle="1" w:styleId="52">
    <w:name w:val="WW8Num8z3"/>
    <w:uiPriority w:val="0"/>
    <w:rPr>
      <w:rFonts w:ascii="Symbol" w:hAnsi="Symbol" w:cs="Symbol"/>
    </w:rPr>
  </w:style>
  <w:style w:type="character" w:customStyle="1" w:styleId="53">
    <w:name w:val="WW8Num9z0"/>
    <w:uiPriority w:val="0"/>
  </w:style>
  <w:style w:type="character" w:customStyle="1" w:styleId="54">
    <w:name w:val="WW8Num9z1"/>
    <w:uiPriority w:val="0"/>
    <w:rPr>
      <w:rFonts w:ascii="Courier New" w:hAnsi="Courier New" w:cs="Courier New"/>
    </w:rPr>
  </w:style>
  <w:style w:type="character" w:customStyle="1" w:styleId="55">
    <w:name w:val="WW8Num9z2"/>
    <w:uiPriority w:val="0"/>
    <w:rPr>
      <w:rFonts w:ascii="Wingdings" w:hAnsi="Wingdings" w:cs="Wingdings"/>
    </w:rPr>
  </w:style>
  <w:style w:type="character" w:customStyle="1" w:styleId="56">
    <w:name w:val="WW8Num9z3"/>
    <w:uiPriority w:val="0"/>
    <w:rPr>
      <w:rFonts w:ascii="Symbol" w:hAnsi="Symbol" w:cs="Symbol"/>
    </w:rPr>
  </w:style>
  <w:style w:type="character" w:customStyle="1" w:styleId="57">
    <w:name w:val="WW8Num10z1"/>
    <w:uiPriority w:val="0"/>
    <w:rPr>
      <w:rFonts w:ascii="Courier New" w:hAnsi="Courier New" w:cs="Courier New"/>
    </w:rPr>
  </w:style>
  <w:style w:type="character" w:customStyle="1" w:styleId="58">
    <w:name w:val="WW8Num10z2"/>
    <w:uiPriority w:val="0"/>
    <w:rPr>
      <w:rFonts w:ascii="Wingdings" w:hAnsi="Wingdings" w:cs="Wingdings"/>
    </w:rPr>
  </w:style>
  <w:style w:type="character" w:customStyle="1" w:styleId="59">
    <w:name w:val="WW8Num10z3"/>
    <w:uiPriority w:val="0"/>
    <w:rPr>
      <w:rFonts w:ascii="Symbol" w:hAnsi="Symbol" w:cs="Symbol"/>
    </w:rPr>
  </w:style>
  <w:style w:type="character" w:customStyle="1" w:styleId="60">
    <w:name w:val="WW8Num5z3"/>
    <w:uiPriority w:val="0"/>
    <w:rPr>
      <w:rFonts w:ascii="Symbol" w:hAnsi="Symbol" w:cs="Symbol"/>
    </w:rPr>
  </w:style>
  <w:style w:type="character" w:customStyle="1" w:styleId="61">
    <w:name w:val="WW8Num7z0"/>
    <w:uiPriority w:val="0"/>
    <w:rPr>
      <w:color w:val="00000A"/>
    </w:rPr>
  </w:style>
  <w:style w:type="character" w:customStyle="1" w:styleId="62">
    <w:name w:val="WW8Num8z0"/>
    <w:uiPriority w:val="0"/>
    <w:rPr>
      <w:rFonts w:ascii="Symbol" w:hAnsi="Symbol" w:cs="Symbol"/>
    </w:rPr>
  </w:style>
  <w:style w:type="character" w:customStyle="1" w:styleId="63">
    <w:name w:val="WW8Num11z0"/>
    <w:uiPriority w:val="0"/>
    <w:rPr>
      <w:rFonts w:ascii="Wingdings" w:hAnsi="Wingdings" w:cs="Wingdings"/>
      <w:color w:val="00000A"/>
    </w:rPr>
  </w:style>
  <w:style w:type="character" w:customStyle="1" w:styleId="64">
    <w:name w:val="WW8Num11z1"/>
    <w:uiPriority w:val="0"/>
    <w:rPr>
      <w:rFonts w:ascii="Courier New" w:hAnsi="Courier New" w:cs="Arial"/>
      <w:sz w:val="24"/>
    </w:rPr>
  </w:style>
  <w:style w:type="character" w:customStyle="1" w:styleId="65">
    <w:name w:val="WW8Num11z2"/>
    <w:uiPriority w:val="0"/>
    <w:rPr>
      <w:rFonts w:ascii="Wingdings" w:hAnsi="Wingdings" w:cs="Wingdings"/>
    </w:rPr>
  </w:style>
  <w:style w:type="character" w:customStyle="1" w:styleId="66">
    <w:name w:val="WW8Num11z3"/>
    <w:uiPriority w:val="0"/>
    <w:rPr>
      <w:rFonts w:ascii="Symbol" w:hAnsi="Symbol" w:cs="Symbol"/>
    </w:rPr>
  </w:style>
  <w:style w:type="character" w:customStyle="1" w:styleId="67">
    <w:name w:val="WW8Num12z0"/>
    <w:uiPriority w:val="0"/>
  </w:style>
  <w:style w:type="character" w:customStyle="1" w:styleId="68">
    <w:name w:val="WW8Num12z1"/>
    <w:uiPriority w:val="0"/>
    <w:rPr>
      <w:rFonts w:ascii="Courier New" w:hAnsi="Courier New" w:cs="Arial"/>
      <w:sz w:val="24"/>
    </w:rPr>
  </w:style>
  <w:style w:type="character" w:customStyle="1" w:styleId="69">
    <w:name w:val="WW8Num12z2"/>
    <w:uiPriority w:val="0"/>
    <w:rPr>
      <w:rFonts w:ascii="Wingdings" w:hAnsi="Wingdings" w:cs="Wingdings"/>
    </w:rPr>
  </w:style>
  <w:style w:type="character" w:customStyle="1" w:styleId="70">
    <w:name w:val="WW8Num12z3"/>
    <w:uiPriority w:val="0"/>
    <w:rPr>
      <w:rFonts w:ascii="Symbol" w:hAnsi="Symbol" w:cs="Symbol"/>
    </w:rPr>
  </w:style>
  <w:style w:type="character" w:customStyle="1" w:styleId="71">
    <w:name w:val="WW8Num14z0"/>
    <w:uiPriority w:val="0"/>
    <w:rPr>
      <w:rFonts w:ascii="Wingdings" w:hAnsi="Wingdings" w:cs="Wingdings"/>
    </w:rPr>
  </w:style>
  <w:style w:type="character" w:customStyle="1" w:styleId="72">
    <w:name w:val="WW8Num14z1"/>
    <w:uiPriority w:val="0"/>
    <w:rPr>
      <w:rFonts w:ascii="Courier New" w:hAnsi="Courier New" w:cs="Arial"/>
      <w:sz w:val="24"/>
    </w:rPr>
  </w:style>
  <w:style w:type="character" w:customStyle="1" w:styleId="73">
    <w:name w:val="WW8Num14z3"/>
    <w:uiPriority w:val="0"/>
    <w:rPr>
      <w:rFonts w:ascii="Symbol" w:hAnsi="Symbol" w:cs="Symbol"/>
    </w:rPr>
  </w:style>
  <w:style w:type="character" w:customStyle="1" w:styleId="74">
    <w:name w:val="WW8Num15z1"/>
    <w:uiPriority w:val="0"/>
    <w:rPr>
      <w:b/>
      <w:sz w:val="24"/>
      <w:szCs w:val="24"/>
    </w:rPr>
  </w:style>
  <w:style w:type="character" w:customStyle="1" w:styleId="75">
    <w:name w:val="WW8Num16z1"/>
    <w:uiPriority w:val="0"/>
    <w:rPr>
      <w:rFonts w:ascii="Courier New" w:hAnsi="Courier New" w:cs="Arial"/>
      <w:sz w:val="24"/>
    </w:rPr>
  </w:style>
  <w:style w:type="character" w:customStyle="1" w:styleId="76">
    <w:name w:val="WW8Num16z2"/>
    <w:uiPriority w:val="0"/>
    <w:rPr>
      <w:rFonts w:ascii="Wingdings" w:hAnsi="Wingdings" w:cs="Wingdings"/>
    </w:rPr>
  </w:style>
  <w:style w:type="character" w:customStyle="1" w:styleId="77">
    <w:name w:val="WW8Num16z3"/>
    <w:uiPriority w:val="0"/>
    <w:rPr>
      <w:rFonts w:ascii="Symbol" w:hAnsi="Symbol" w:cs="Symbol"/>
    </w:rPr>
  </w:style>
  <w:style w:type="character" w:customStyle="1" w:styleId="78">
    <w:name w:val="WW8Num7z1"/>
    <w:uiPriority w:val="0"/>
    <w:rPr>
      <w:rFonts w:ascii="Courier New" w:hAnsi="Courier New" w:cs="Courier New"/>
    </w:rPr>
  </w:style>
  <w:style w:type="character" w:customStyle="1" w:styleId="79">
    <w:name w:val="WW8Num7z2"/>
    <w:uiPriority w:val="0"/>
    <w:rPr>
      <w:rFonts w:ascii="Wingdings" w:hAnsi="Wingdings" w:cs="Wingdings"/>
    </w:rPr>
  </w:style>
  <w:style w:type="character" w:customStyle="1" w:styleId="80">
    <w:name w:val="WW8Num10z0"/>
    <w:uiPriority w:val="0"/>
    <w:rPr>
      <w:rFonts w:ascii="Symbol" w:hAnsi="Symbol" w:cs="Symbol"/>
    </w:rPr>
  </w:style>
  <w:style w:type="character" w:customStyle="1" w:styleId="81">
    <w:name w:val="WW-Default Paragraph Font"/>
    <w:uiPriority w:val="0"/>
  </w:style>
  <w:style w:type="character" w:customStyle="1" w:styleId="82">
    <w:name w:val="WW-Default Paragraph Font1"/>
    <w:uiPriority w:val="0"/>
  </w:style>
  <w:style w:type="character" w:customStyle="1" w:styleId="83">
    <w:name w:val="List Paragraph Char"/>
    <w:uiPriority w:val="0"/>
  </w:style>
  <w:style w:type="character" w:customStyle="1" w:styleId="84">
    <w:name w:val="Comment Reference1"/>
    <w:uiPriority w:val="0"/>
    <w:rPr>
      <w:sz w:val="16"/>
      <w:szCs w:val="16"/>
    </w:rPr>
  </w:style>
  <w:style w:type="character" w:customStyle="1" w:styleId="85">
    <w:name w:val="Comment Text Char"/>
    <w:uiPriority w:val="0"/>
    <w:rPr>
      <w:sz w:val="20"/>
      <w:szCs w:val="20"/>
    </w:rPr>
  </w:style>
  <w:style w:type="character" w:customStyle="1" w:styleId="86">
    <w:name w:val="Comment Subject Char"/>
    <w:uiPriority w:val="0"/>
    <w:rPr>
      <w:b/>
      <w:bCs/>
      <w:sz w:val="20"/>
      <w:szCs w:val="20"/>
    </w:rPr>
  </w:style>
  <w:style w:type="character" w:customStyle="1" w:styleId="87">
    <w:name w:val="Balloon Text Char"/>
    <w:uiPriority w:val="0"/>
    <w:rPr>
      <w:rFonts w:ascii="Tahoma" w:hAnsi="Tahoma" w:cs="Tahoma"/>
      <w:sz w:val="16"/>
      <w:szCs w:val="16"/>
    </w:rPr>
  </w:style>
  <w:style w:type="character" w:customStyle="1" w:styleId="88">
    <w:name w:val="Body Text 2 Char"/>
    <w:uiPriority w:val="0"/>
    <w:rPr>
      <w:sz w:val="24"/>
      <w:szCs w:val="24"/>
    </w:rPr>
  </w:style>
  <w:style w:type="character" w:customStyle="1" w:styleId="89">
    <w:name w:val="Body Text 2 Char1"/>
    <w:basedOn w:val="82"/>
    <w:uiPriority w:val="0"/>
  </w:style>
  <w:style w:type="character" w:customStyle="1" w:styleId="90">
    <w:name w:val="Body Text 3 Char"/>
    <w:qFormat/>
    <w:uiPriority w:val="0"/>
    <w:rPr>
      <w:rFonts w:ascii="Times New Roman" w:hAnsi="Times New Roman" w:eastAsia="Times New Roman" w:cs="Times New Roman"/>
      <w:sz w:val="16"/>
      <w:szCs w:val="16"/>
    </w:rPr>
  </w:style>
  <w:style w:type="character" w:customStyle="1" w:styleId="91">
    <w:name w:val="No Spacing Char"/>
    <w:uiPriority w:val="0"/>
    <w:rPr>
      <w:rFonts w:cs="font182"/>
      <w:lang w:val="en-US"/>
    </w:rPr>
  </w:style>
  <w:style w:type="character" w:customStyle="1" w:styleId="92">
    <w:name w:val="ListLabel 1"/>
    <w:qFormat/>
    <w:uiPriority w:val="0"/>
    <w:rPr>
      <w:rFonts w:cs="Courier New"/>
    </w:rPr>
  </w:style>
  <w:style w:type="character" w:customStyle="1" w:styleId="93">
    <w:name w:val="ListLabel 2"/>
    <w:uiPriority w:val="0"/>
    <w:rPr>
      <w:b/>
      <w:sz w:val="24"/>
      <w:szCs w:val="24"/>
    </w:rPr>
  </w:style>
  <w:style w:type="character" w:customStyle="1" w:styleId="94">
    <w:name w:val="ListLabel 3"/>
    <w:uiPriority w:val="0"/>
    <w:rPr>
      <w:rFonts w:cs="Arial"/>
      <w:sz w:val="24"/>
    </w:rPr>
  </w:style>
  <w:style w:type="character" w:customStyle="1" w:styleId="95">
    <w:name w:val="ListLabel 4"/>
    <w:qFormat/>
    <w:uiPriority w:val="0"/>
    <w:rPr>
      <w:rFonts w:cs="Arial"/>
      <w:sz w:val="24"/>
    </w:rPr>
  </w:style>
  <w:style w:type="character" w:customStyle="1" w:styleId="96">
    <w:name w:val="ListLabel 5"/>
    <w:uiPriority w:val="0"/>
    <w:rPr>
      <w:rFonts w:cs="Calibri"/>
    </w:rPr>
  </w:style>
  <w:style w:type="character" w:customStyle="1" w:styleId="97">
    <w:name w:val="ListLabel 6"/>
    <w:uiPriority w:val="0"/>
    <w:rPr>
      <w:color w:val="00000A"/>
    </w:rPr>
  </w:style>
  <w:style w:type="character" w:customStyle="1" w:styleId="98">
    <w:name w:val="ListLabel 7"/>
    <w:qFormat/>
    <w:uiPriority w:val="0"/>
    <w:rPr>
      <w:rFonts w:eastAsia="TimesNewRomanPSMT" w:cs="Times New Roman"/>
    </w:rPr>
  </w:style>
  <w:style w:type="character" w:customStyle="1" w:styleId="99">
    <w:name w:val="ListLabel 8"/>
    <w:uiPriority w:val="0"/>
  </w:style>
  <w:style w:type="character" w:customStyle="1" w:styleId="100">
    <w:name w:val="Numbering Symbols"/>
    <w:uiPriority w:val="0"/>
  </w:style>
  <w:style w:type="character" w:customStyle="1" w:styleId="101">
    <w:name w:val="Footnote Characters"/>
    <w:uiPriority w:val="0"/>
    <w:rPr>
      <w:vertAlign w:val="superscript"/>
    </w:rPr>
  </w:style>
  <w:style w:type="paragraph" w:customStyle="1" w:styleId="102">
    <w:name w:val="Heading"/>
    <w:basedOn w:val="1"/>
    <w:next w:val="3"/>
    <w:uiPriority w:val="0"/>
    <w:pPr>
      <w:keepNext/>
      <w:spacing w:before="240" w:after="120"/>
    </w:pPr>
    <w:rPr>
      <w:rFonts w:ascii="Arial" w:hAnsi="Arial" w:cs="Mangal"/>
      <w:sz w:val="28"/>
      <w:szCs w:val="28"/>
    </w:rPr>
  </w:style>
  <w:style w:type="paragraph" w:customStyle="1" w:styleId="103">
    <w:name w:val="Index"/>
    <w:basedOn w:val="1"/>
    <w:qFormat/>
    <w:uiPriority w:val="0"/>
    <w:pPr>
      <w:suppressLineNumbers/>
    </w:pPr>
    <w:rPr>
      <w:rFonts w:cs="Mangal"/>
    </w:rPr>
  </w:style>
  <w:style w:type="paragraph" w:customStyle="1" w:styleId="104">
    <w:name w:val="List Paragraph"/>
    <w:basedOn w:val="1"/>
    <w:qFormat/>
    <w:uiPriority w:val="34"/>
    <w:pPr>
      <w:ind w:left="720"/>
    </w:pPr>
  </w:style>
  <w:style w:type="paragraph" w:customStyle="1" w:styleId="105">
    <w:name w:val="Comment Text1"/>
    <w:basedOn w:val="1"/>
    <w:uiPriority w:val="0"/>
    <w:rPr>
      <w:sz w:val="20"/>
      <w:szCs w:val="20"/>
    </w:rPr>
  </w:style>
  <w:style w:type="paragraph" w:customStyle="1" w:styleId="106">
    <w:name w:val="Comment Subject1"/>
    <w:basedOn w:val="105"/>
    <w:uiPriority w:val="0"/>
    <w:rPr>
      <w:b/>
      <w:bCs/>
    </w:rPr>
  </w:style>
  <w:style w:type="character" w:customStyle="1" w:styleId="107">
    <w:name w:val="Balloon Text Char1"/>
    <w:basedOn w:val="20"/>
    <w:link w:val="12"/>
    <w:uiPriority w:val="0"/>
    <w:rPr>
      <w:rFonts w:ascii="Tahoma" w:hAnsi="Tahoma" w:eastAsia="Arial Unicode MS" w:cs="Tahoma"/>
      <w:color w:val="000000"/>
      <w:kern w:val="1"/>
      <w:sz w:val="16"/>
      <w:szCs w:val="16"/>
      <w:lang w:eastAsia="ar-SA"/>
    </w:rPr>
  </w:style>
  <w:style w:type="paragraph" w:customStyle="1" w:styleId="108">
    <w:name w:val="Contents Heading"/>
    <w:basedOn w:val="2"/>
    <w:uiPriority w:val="0"/>
    <w:pPr>
      <w:suppressLineNumbers/>
    </w:pPr>
    <w:rPr>
      <w:sz w:val="32"/>
      <w:szCs w:val="32"/>
    </w:rPr>
  </w:style>
  <w:style w:type="character" w:customStyle="1" w:styleId="109">
    <w:name w:val="Body Text 2 Char2"/>
    <w:basedOn w:val="20"/>
    <w:link w:val="13"/>
    <w:qFormat/>
    <w:uiPriority w:val="0"/>
    <w:rPr>
      <w:rFonts w:ascii="Times New Roman" w:hAnsi="Times New Roman" w:eastAsia="Arial Unicode MS" w:cs="Times New Roman"/>
      <w:color w:val="000000"/>
      <w:kern w:val="1"/>
      <w:sz w:val="24"/>
      <w:szCs w:val="24"/>
      <w:lang w:eastAsia="ar-SA"/>
    </w:rPr>
  </w:style>
  <w:style w:type="character" w:customStyle="1" w:styleId="110">
    <w:name w:val="Body Text 3 Char1"/>
    <w:basedOn w:val="20"/>
    <w:link w:val="14"/>
    <w:uiPriority w:val="0"/>
    <w:rPr>
      <w:rFonts w:ascii="Times New Roman" w:hAnsi="Times New Roman" w:eastAsia="Times New Roman" w:cs="Times New Roman"/>
      <w:color w:val="000000"/>
      <w:kern w:val="1"/>
      <w:sz w:val="16"/>
      <w:szCs w:val="16"/>
      <w:lang w:eastAsia="ar-SA"/>
    </w:rPr>
  </w:style>
  <w:style w:type="paragraph" w:customStyle="1" w:styleId="111">
    <w:name w:val="No Spacing"/>
    <w:qFormat/>
    <w:uiPriority w:val="0"/>
    <w:pPr>
      <w:suppressAutoHyphens/>
      <w:spacing w:after="0" w:line="100" w:lineRule="atLeast"/>
      <w:jc w:val="left"/>
    </w:pPr>
    <w:rPr>
      <w:rFonts w:ascii="Calibri" w:hAnsi="Calibri" w:eastAsia="Arial Unicode MS" w:cs="Calibri"/>
      <w:kern w:val="1"/>
      <w:sz w:val="22"/>
      <w:szCs w:val="22"/>
      <w:lang w:val="en-US" w:eastAsia="ar-SA" w:bidi="ar-SA"/>
    </w:rPr>
  </w:style>
  <w:style w:type="paragraph" w:customStyle="1" w:styleId="112">
    <w:name w:val="Table Contents"/>
    <w:basedOn w:val="1"/>
    <w:uiPriority w:val="0"/>
    <w:pPr>
      <w:suppressLineNumbers/>
    </w:pPr>
  </w:style>
  <w:style w:type="paragraph" w:customStyle="1" w:styleId="113">
    <w:name w:val="Table Heading"/>
    <w:basedOn w:val="112"/>
    <w:qFormat/>
    <w:uiPriority w:val="0"/>
    <w:pPr>
      <w:jc w:val="center"/>
    </w:pPr>
    <w:rPr>
      <w:b/>
      <w:bCs/>
    </w:rPr>
  </w:style>
  <w:style w:type="paragraph" w:customStyle="1" w:styleId="114">
    <w:name w:val="Default"/>
    <w:qFormat/>
    <w:uiPriority w:val="0"/>
    <w:pPr>
      <w:autoSpaceDE w:val="0"/>
      <w:autoSpaceDN w:val="0"/>
      <w:adjustRightInd w:val="0"/>
      <w:spacing w:after="0"/>
      <w:jc w:val="left"/>
    </w:pPr>
    <w:rPr>
      <w:rFonts w:ascii="Arial" w:hAnsi="Arial" w:eastAsia="Times New Roman" w:cs="Arial"/>
      <w:color w:val="000000"/>
      <w:sz w:val="24"/>
      <w:szCs w:val="24"/>
      <w:lang w:val="sr-Latn-CS" w:eastAsia="sr-Latn-CS" w:bidi="ar-SA"/>
    </w:rPr>
  </w:style>
  <w:style w:type="paragraph" w:customStyle="1" w:styleId="115">
    <w:name w:val="Mila_Cole_style"/>
    <w:basedOn w:val="2"/>
    <w:link w:val="116"/>
    <w:qFormat/>
    <w:uiPriority w:val="0"/>
    <w:pPr>
      <w:keepLines w:val="0"/>
      <w:numPr>
        <w:ilvl w:val="0"/>
        <w:numId w:val="1"/>
      </w:numPr>
      <w:spacing w:before="240" w:after="60" w:line="240" w:lineRule="auto"/>
    </w:pPr>
    <w:rPr>
      <w:rFonts w:ascii="Arial" w:hAnsi="Arial" w:eastAsia="Calibri" w:cs="Times New Roman"/>
      <w:color w:val="auto"/>
      <w:kern w:val="32"/>
      <w:sz w:val="24"/>
      <w:szCs w:val="32"/>
      <w:lang w:val="sr-Cyrl-CS"/>
    </w:rPr>
  </w:style>
  <w:style w:type="character" w:customStyle="1" w:styleId="116">
    <w:name w:val="Mila_Cole_style Char"/>
    <w:link w:val="115"/>
    <w:locked/>
    <w:uiPriority w:val="0"/>
    <w:rPr>
      <w:rFonts w:ascii="Arial" w:hAnsi="Arial" w:eastAsia="Calibri" w:cs="Times New Roman"/>
      <w:b/>
      <w:bCs/>
      <w:kern w:val="32"/>
      <w:sz w:val="24"/>
      <w:szCs w:val="32"/>
      <w:lang w:val="sr-Cyrl-CS" w:eastAsia="ar-SA"/>
    </w:rPr>
  </w:style>
  <w:style w:type="paragraph" w:customStyle="1" w:styleId="117">
    <w:name w:val="Body text"/>
    <w:basedOn w:val="1"/>
    <w:uiPriority w:val="0"/>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118">
    <w:name w:val="Heading #3_"/>
    <w:link w:val="119"/>
    <w:qFormat/>
    <w:uiPriority w:val="0"/>
    <w:rPr>
      <w:rFonts w:ascii="Arial" w:hAnsi="Arial" w:eastAsia="Arial"/>
      <w:b/>
      <w:bCs/>
      <w:spacing w:val="3"/>
      <w:sz w:val="18"/>
      <w:szCs w:val="18"/>
      <w:shd w:val="clear" w:color="auto" w:fill="FFFFFF"/>
    </w:rPr>
  </w:style>
  <w:style w:type="paragraph" w:customStyle="1" w:styleId="119">
    <w:name w:val="Heading #3"/>
    <w:basedOn w:val="1"/>
    <w:link w:val="118"/>
    <w:qFormat/>
    <w:uiPriority w:val="0"/>
    <w:pPr>
      <w:widowControl w:val="0"/>
      <w:shd w:val="clear" w:color="auto" w:fill="FFFFFF"/>
      <w:suppressAutoHyphens w:val="0"/>
      <w:spacing w:after="300" w:line="0" w:lineRule="atLeast"/>
      <w:ind w:hanging="1220"/>
      <w:jc w:val="both"/>
      <w:outlineLvl w:val="2"/>
    </w:pPr>
    <w:rPr>
      <w:rFonts w:ascii="Arial" w:hAnsi="Arial" w:eastAsia="Arial" w:cstheme="minorBidi"/>
      <w:b/>
      <w:bCs/>
      <w:color w:val="auto"/>
      <w:spacing w:val="3"/>
      <w:kern w:val="0"/>
      <w:sz w:val="18"/>
      <w:szCs w:val="18"/>
      <w:shd w:val="clear" w:color="auto" w:fill="FFFFFF"/>
      <w:lang w:eastAsia="en-US"/>
    </w:rPr>
  </w:style>
  <w:style w:type="character" w:customStyle="1" w:styleId="120">
    <w:name w:val="apple-style-span"/>
    <w:basedOn w:val="20"/>
    <w:qFormat/>
    <w:uiPriority w:val="0"/>
  </w:style>
  <w:style w:type="character" w:customStyle="1" w:styleId="121">
    <w:name w:val="Comment Text Char1"/>
    <w:basedOn w:val="20"/>
    <w:link w:val="16"/>
    <w:qFormat/>
    <w:uiPriority w:val="0"/>
    <w:rPr>
      <w:rFonts w:ascii="Times New Roman" w:hAnsi="Times New Roman" w:eastAsia="Arial Unicode MS" w:cs="Times New Roman"/>
      <w:color w:val="000000"/>
      <w:kern w:val="1"/>
      <w:sz w:val="20"/>
      <w:szCs w:val="20"/>
      <w:lang w:eastAsia="ar-SA"/>
    </w:rPr>
  </w:style>
  <w:style w:type="paragraph" w:customStyle="1" w:styleId="122">
    <w:name w:val="Text body (user)"/>
    <w:basedOn w:val="1"/>
    <w:qFormat/>
    <w:uiPriority w:val="0"/>
    <w:pPr>
      <w:widowControl w:val="0"/>
      <w:autoSpaceDN w:val="0"/>
      <w:spacing w:after="120" w:line="240" w:lineRule="auto"/>
      <w:textAlignment w:val="baseline"/>
    </w:pPr>
    <w:rPr>
      <w:rFonts w:ascii="Univers, Arial" w:hAnsi="Univers, Arial" w:cs="Univers, Arial"/>
      <w:color w:val="auto"/>
      <w:kern w:val="3"/>
      <w:lang w:val="it-IT"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06DD82-4677-46D9-939B-0DD17D5E4EFF}">
  <ds:schemaRefs/>
</ds:datastoreItem>
</file>

<file path=docProps/app.xml><?xml version="1.0" encoding="utf-8"?>
<Properties xmlns="http://schemas.openxmlformats.org/officeDocument/2006/extended-properties" xmlns:vt="http://schemas.openxmlformats.org/officeDocument/2006/docPropsVTypes">
  <Template>Normal</Template>
  <Pages>38</Pages>
  <Words>10776</Words>
  <Characters>61429</Characters>
  <Lines>511</Lines>
  <Paragraphs>144</Paragraphs>
  <TotalTime>0</TotalTime>
  <ScaleCrop>false</ScaleCrop>
  <LinksUpToDate>false</LinksUpToDate>
  <CharactersWithSpaces>72061</CharactersWithSpaces>
  <Application>WPS Office_10.2.0.5996_F1E327BC-269C-435d-A152-05C5408002CA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2016-01-26T11:32:00Z</dcterms:created>
  <dc:creator>fond</dc:creator>
  <cp:lastModifiedBy>pc1</cp:lastModifiedBy>
  <cp:lastPrinted>2018-04-02T13:50:00Z</cp:lastPrinted>
  <dcterms:modified xsi:type="dcterms:W3CDTF">2018-04-02T15:30:05Z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1033-10.2.0.5996</vt:lpwstr>
  </property>
</Properties>
</file>